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064335" w:rsidRDefault="00064335"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w:t>
      </w:r>
      <w:r>
        <w:rPr>
          <w:rFonts w:ascii="Arial" w:hAnsi="Arial" w:cs="Times New Roman" w:hint="eastAsia"/>
          <w:b/>
          <w:kern w:val="0"/>
          <w:sz w:val="22"/>
          <w:lang w:val="de-DE"/>
        </w:rPr>
        <w:t>30</w:t>
      </w:r>
      <w:r w:rsidR="006264EF" w:rsidRPr="006264EF">
        <w:rPr>
          <w:rFonts w:ascii="Arial" w:eastAsia="MS Mincho" w:hAnsi="Arial" w:cs="Times New Roman"/>
          <w:b/>
          <w:kern w:val="0"/>
          <w:sz w:val="22"/>
          <w:lang w:val="de-DE" w:eastAsia="x-none"/>
        </w:rPr>
        <w:tab/>
      </w:r>
      <w:r w:rsidR="00C25591" w:rsidRPr="00C25591">
        <w:rPr>
          <w:rFonts w:ascii="Arial" w:eastAsia="MS Mincho" w:hAnsi="Arial" w:cs="Times New Roman"/>
          <w:b/>
          <w:kern w:val="0"/>
          <w:sz w:val="22"/>
          <w:lang w:val="de-DE" w:eastAsia="x-none"/>
        </w:rPr>
        <w:t>R2-2503458</w:t>
      </w:r>
    </w:p>
    <w:p w:rsidR="006264EF" w:rsidRPr="0094276C" w:rsidRDefault="00DC08C6" w:rsidP="006264EF">
      <w:pPr>
        <w:tabs>
          <w:tab w:val="left" w:pos="1701"/>
          <w:tab w:val="right" w:pos="9923"/>
        </w:tabs>
        <w:spacing w:before="120"/>
        <w:rPr>
          <w:rFonts w:ascii="Arial" w:hAnsi="Arial" w:cs="Times New Roman"/>
          <w:b/>
          <w:kern w:val="0"/>
          <w:sz w:val="22"/>
          <w:lang w:val="de-DE"/>
        </w:rPr>
      </w:pPr>
      <w:r>
        <w:rPr>
          <w:rFonts w:ascii="Arial" w:hAnsi="Arial" w:cs="Times New Roman"/>
          <w:b/>
          <w:kern w:val="0"/>
          <w:sz w:val="22"/>
          <w:lang w:val="de-DE"/>
        </w:rPr>
        <w:t>St.</w:t>
      </w:r>
      <w:r w:rsidR="00BE40B7">
        <w:rPr>
          <w:rFonts w:ascii="Arial" w:hAnsi="Arial" w:cs="Times New Roman" w:hint="eastAsia"/>
          <w:b/>
          <w:kern w:val="0"/>
          <w:sz w:val="22"/>
          <w:lang w:val="de-DE"/>
        </w:rPr>
        <w:t xml:space="preserve"> </w:t>
      </w:r>
      <w:r>
        <w:rPr>
          <w:rFonts w:ascii="Arial" w:hAnsi="Arial" w:cs="Times New Roman"/>
          <w:b/>
          <w:kern w:val="0"/>
          <w:sz w:val="22"/>
          <w:lang w:val="de-DE"/>
        </w:rPr>
        <w:t>Julians, Malta,</w:t>
      </w:r>
      <w:r w:rsidR="00D63F20" w:rsidRPr="00D63F20">
        <w:rPr>
          <w:rFonts w:ascii="Arial" w:hAnsi="Arial" w:cs="Times New Roman"/>
          <w:b/>
          <w:kern w:val="0"/>
          <w:sz w:val="22"/>
          <w:lang w:val="de-DE"/>
        </w:rPr>
        <w:t xml:space="preserve"> May 19</w:t>
      </w:r>
      <w:r w:rsidR="00D63F20" w:rsidRPr="00D63F20">
        <w:rPr>
          <w:rFonts w:ascii="Arial" w:hAnsi="Arial" w:cs="Times New Roman"/>
          <w:b/>
          <w:kern w:val="0"/>
          <w:sz w:val="22"/>
          <w:vertAlign w:val="superscript"/>
          <w:lang w:val="de-DE"/>
        </w:rPr>
        <w:t>th</w:t>
      </w:r>
      <w:r w:rsidR="00D63F20" w:rsidRPr="00D63F20">
        <w:rPr>
          <w:rFonts w:ascii="Arial" w:hAnsi="Arial" w:cs="Times New Roman"/>
          <w:b/>
          <w:kern w:val="0"/>
          <w:sz w:val="22"/>
          <w:lang w:val="de-DE"/>
        </w:rPr>
        <w:t xml:space="preserve"> – 23</w:t>
      </w:r>
      <w:r w:rsidR="00D63F20" w:rsidRPr="00D63F20">
        <w:rPr>
          <w:rFonts w:ascii="Arial" w:hAnsi="Arial" w:cs="Times New Roman"/>
          <w:b/>
          <w:kern w:val="0"/>
          <w:sz w:val="22"/>
          <w:vertAlign w:val="superscript"/>
          <w:lang w:val="de-DE"/>
        </w:rPr>
        <w:t>rd</w:t>
      </w:r>
      <w:r w:rsidR="00D63F20" w:rsidRPr="00D63F20">
        <w:rPr>
          <w:rFonts w:ascii="Arial" w:hAnsi="Arial" w:cs="Times New Roman"/>
          <w:b/>
          <w:kern w:val="0"/>
          <w:sz w:val="22"/>
          <w:lang w:val="de-DE"/>
        </w:rPr>
        <w:t>, 2025</w:t>
      </w:r>
    </w:p>
    <w:p w:rsidR="008F5C8D" w:rsidRPr="00F05A5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24071">
        <w:rPr>
          <w:rFonts w:hint="eastAsia"/>
          <w:noProof w:val="0"/>
          <w:sz w:val="22"/>
          <w:szCs w:val="22"/>
          <w:lang w:eastAsia="zh-CN"/>
        </w:rPr>
        <w:t>D</w:t>
      </w:r>
      <w:r w:rsidR="00C0526B" w:rsidRPr="00C0526B">
        <w:rPr>
          <w:noProof w:val="0"/>
          <w:sz w:val="22"/>
          <w:szCs w:val="22"/>
          <w:lang w:eastAsia="zh-CN"/>
        </w:rPr>
        <w:t xml:space="preserve">iscussion on </w:t>
      </w:r>
      <w:r w:rsidR="00972189">
        <w:rPr>
          <w:rFonts w:hint="eastAsia"/>
          <w:noProof w:val="0"/>
          <w:sz w:val="22"/>
          <w:szCs w:val="22"/>
          <w:lang w:eastAsia="zh-CN"/>
        </w:rPr>
        <w:t>d</w:t>
      </w:r>
      <w:r w:rsidR="008F0479" w:rsidRPr="008F0479">
        <w:rPr>
          <w:noProof w:val="0"/>
          <w:sz w:val="22"/>
          <w:szCs w:val="22"/>
          <w:lang w:eastAsia="zh-CN"/>
        </w:rPr>
        <w:t xml:space="preserve">ownlink </w:t>
      </w:r>
      <w:r w:rsidR="00972189">
        <w:rPr>
          <w:rFonts w:hint="eastAsia"/>
          <w:noProof w:val="0"/>
          <w:sz w:val="22"/>
          <w:szCs w:val="22"/>
          <w:lang w:eastAsia="zh-CN"/>
        </w:rPr>
        <w:t>c</w:t>
      </w:r>
      <w:r w:rsidR="008F0479" w:rsidRPr="008F0479">
        <w:rPr>
          <w:noProof w:val="0"/>
          <w:sz w:val="22"/>
          <w:szCs w:val="22"/>
          <w:lang w:eastAsia="zh-CN"/>
        </w:rPr>
        <w:t xml:space="preserve">overage </w:t>
      </w:r>
      <w:r w:rsidR="00972189">
        <w:rPr>
          <w:rFonts w:hint="eastAsia"/>
          <w:noProof w:val="0"/>
          <w:sz w:val="22"/>
          <w:szCs w:val="22"/>
          <w:lang w:eastAsia="zh-CN"/>
        </w:rPr>
        <w:t>e</w:t>
      </w:r>
      <w:r w:rsidR="008F0479" w:rsidRPr="008F0479">
        <w:rPr>
          <w:noProof w:val="0"/>
          <w:sz w:val="22"/>
          <w:szCs w:val="22"/>
          <w:lang w:eastAsia="zh-CN"/>
        </w:rPr>
        <w:t>nhancements</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FD6FC6" w:rsidRDefault="000A55C4" w:rsidP="00A72955">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Pr="00547FF7">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t>
      </w:r>
      <w:r w:rsidR="004E0D2E">
        <w:rPr>
          <w:rFonts w:ascii="Times New Roman" w:hAnsi="Times New Roman" w:cs="Times New Roman" w:hint="eastAsia"/>
          <w:kern w:val="0"/>
          <w:sz w:val="20"/>
          <w:szCs w:val="20"/>
          <w:lang w:val="en-GB"/>
        </w:rPr>
        <w:t xml:space="preserve">further </w:t>
      </w:r>
      <w:r w:rsidR="00974CB5">
        <w:rPr>
          <w:rFonts w:ascii="Times New Roman" w:hAnsi="Times New Roman" w:cs="Times New Roman" w:hint="eastAsia"/>
          <w:kern w:val="0"/>
          <w:sz w:val="20"/>
          <w:szCs w:val="20"/>
          <w:lang w:val="en-GB"/>
        </w:rPr>
        <w:t>discuss</w:t>
      </w:r>
      <w:r w:rsidR="00F30616">
        <w:rPr>
          <w:rFonts w:ascii="Times New Roman" w:hAnsi="Times New Roman" w:cs="Times New Roman" w:hint="eastAsia"/>
          <w:kern w:val="0"/>
          <w:sz w:val="20"/>
          <w:szCs w:val="20"/>
          <w:lang w:val="en-GB"/>
        </w:rPr>
        <w:t>es</w:t>
      </w:r>
      <w:r w:rsidR="00974CB5">
        <w:rPr>
          <w:rFonts w:ascii="Times New Roman" w:hAnsi="Times New Roman" w:cs="Times New Roman" w:hint="eastAsia"/>
          <w:kern w:val="0"/>
          <w:sz w:val="20"/>
          <w:szCs w:val="20"/>
          <w:lang w:val="en-GB"/>
        </w:rPr>
        <w:t xml:space="preserve"> </w:t>
      </w:r>
      <w:r w:rsidR="00F30616">
        <w:rPr>
          <w:rFonts w:ascii="Times New Roman" w:hAnsi="Times New Roman" w:cs="Times New Roman" w:hint="eastAsia"/>
          <w:kern w:val="0"/>
          <w:sz w:val="20"/>
          <w:szCs w:val="20"/>
          <w:lang w:val="en-GB"/>
        </w:rPr>
        <w:t>possible RAN2 impact</w:t>
      </w:r>
      <w:r w:rsidR="00944A18">
        <w:rPr>
          <w:rFonts w:ascii="Times New Roman" w:hAnsi="Times New Roman" w:cs="Times New Roman" w:hint="eastAsia"/>
          <w:kern w:val="0"/>
          <w:sz w:val="20"/>
          <w:szCs w:val="20"/>
          <w:lang w:val="en-GB"/>
        </w:rPr>
        <w:t>s</w:t>
      </w:r>
      <w:r w:rsidR="00974CB5">
        <w:rPr>
          <w:rFonts w:ascii="Times New Roman" w:hAnsi="Times New Roman" w:cs="Times New Roman" w:hint="eastAsia"/>
          <w:kern w:val="0"/>
          <w:sz w:val="20"/>
          <w:szCs w:val="20"/>
          <w:lang w:val="en-GB"/>
        </w:rPr>
        <w:t xml:space="preserve"> </w:t>
      </w:r>
      <w:r w:rsidR="00F30616" w:rsidRPr="00F30616">
        <w:rPr>
          <w:rFonts w:ascii="Times New Roman" w:hAnsi="Times New Roman" w:cs="Times New Roman"/>
          <w:kern w:val="0"/>
          <w:sz w:val="20"/>
          <w:szCs w:val="20"/>
          <w:lang w:val="en-GB"/>
        </w:rPr>
        <w:t>of DL coverage enhancements</w:t>
      </w:r>
      <w:r w:rsidR="00BB68AC" w:rsidRPr="00547FF7">
        <w:rPr>
          <w:rFonts w:ascii="Times New Roman" w:hAnsi="Times New Roman" w:cs="Times New Roman" w:hint="eastAsia"/>
          <w:kern w:val="0"/>
          <w:sz w:val="20"/>
          <w:szCs w:val="20"/>
          <w:lang w:val="en-GB"/>
        </w:rPr>
        <w:t>.</w:t>
      </w:r>
    </w:p>
    <w:p w:rsidR="00BB68AC" w:rsidRDefault="00BB68AC" w:rsidP="00F47DC6">
      <w:pPr>
        <w:pStyle w:val="1"/>
        <w:spacing w:before="180"/>
        <w:ind w:left="850" w:hangingChars="236" w:hanging="850"/>
        <w:jc w:val="both"/>
        <w:rPr>
          <w:lang w:eastAsia="zh-CN"/>
        </w:rPr>
      </w:pPr>
      <w:r>
        <w:t>Discussion</w:t>
      </w:r>
    </w:p>
    <w:p w:rsidR="00816E86" w:rsidRDefault="001A3A34" w:rsidP="00CA735B">
      <w:pPr>
        <w:pStyle w:val="21"/>
        <w:tabs>
          <w:tab w:val="left" w:pos="851"/>
        </w:tabs>
        <w:spacing w:before="0"/>
        <w:ind w:left="849" w:hangingChars="283" w:hanging="849"/>
        <w:rPr>
          <w:sz w:val="30"/>
          <w:szCs w:val="30"/>
          <w:lang w:eastAsia="zh-CN"/>
        </w:rPr>
      </w:pPr>
      <w:bookmarkStart w:id="1" w:name="OLE_LINK1"/>
      <w:bookmarkStart w:id="2" w:name="OLE_LINK2"/>
      <w:r>
        <w:rPr>
          <w:rFonts w:hint="eastAsia"/>
          <w:sz w:val="30"/>
          <w:szCs w:val="30"/>
          <w:lang w:eastAsia="zh-CN"/>
        </w:rPr>
        <w:t>2.1</w:t>
      </w:r>
      <w:r>
        <w:rPr>
          <w:rFonts w:hint="eastAsia"/>
          <w:sz w:val="30"/>
          <w:szCs w:val="30"/>
          <w:lang w:eastAsia="zh-CN"/>
        </w:rPr>
        <w:tab/>
      </w:r>
      <w:r w:rsidR="00484C54">
        <w:rPr>
          <w:rFonts w:hint="eastAsia"/>
          <w:sz w:val="30"/>
          <w:szCs w:val="30"/>
          <w:lang w:eastAsia="zh-CN"/>
        </w:rPr>
        <w:t>Impact analys</w:t>
      </w:r>
      <w:r w:rsidR="00392867">
        <w:rPr>
          <w:rFonts w:hint="eastAsia"/>
          <w:sz w:val="30"/>
          <w:szCs w:val="30"/>
          <w:lang w:eastAsia="zh-CN"/>
        </w:rPr>
        <w:t>is</w:t>
      </w:r>
      <w:r w:rsidR="00484C54">
        <w:rPr>
          <w:rFonts w:hint="eastAsia"/>
          <w:sz w:val="30"/>
          <w:szCs w:val="30"/>
          <w:lang w:eastAsia="zh-CN"/>
        </w:rPr>
        <w:t xml:space="preserve"> due to extended S</w:t>
      </w:r>
      <w:r w:rsidR="00756064">
        <w:rPr>
          <w:rFonts w:hint="eastAsia"/>
          <w:sz w:val="30"/>
          <w:szCs w:val="30"/>
          <w:lang w:eastAsia="zh-CN"/>
        </w:rPr>
        <w:t>S</w:t>
      </w:r>
      <w:r w:rsidR="00484C54">
        <w:rPr>
          <w:rFonts w:hint="eastAsia"/>
          <w:sz w:val="30"/>
          <w:szCs w:val="30"/>
          <w:lang w:eastAsia="zh-CN"/>
        </w:rPr>
        <w:t>B periodicity</w:t>
      </w:r>
      <w:bookmarkEnd w:id="1"/>
      <w:bookmarkEnd w:id="2"/>
    </w:p>
    <w:p w:rsidR="001201B7" w:rsidRDefault="001201B7" w:rsidP="000862F8">
      <w:pPr>
        <w:pStyle w:val="41"/>
        <w:tabs>
          <w:tab w:val="left" w:pos="851"/>
        </w:tabs>
      </w:pPr>
      <w:r>
        <w:rPr>
          <w:rFonts w:hint="eastAsia"/>
          <w:lang w:eastAsia="zh-CN"/>
        </w:rPr>
        <w:t>2.1.1</w:t>
      </w:r>
      <w:r>
        <w:rPr>
          <w:rFonts w:hint="eastAsia"/>
          <w:lang w:eastAsia="zh-CN"/>
        </w:rPr>
        <w:tab/>
      </w:r>
      <w:r>
        <w:rPr>
          <w:rFonts w:hint="eastAsia"/>
        </w:rPr>
        <w:t>SMTC enhancements</w:t>
      </w:r>
    </w:p>
    <w:p w:rsidR="00522284" w:rsidRDefault="00D6005F" w:rsidP="00124071">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RAN2#129bis</w:t>
      </w:r>
      <w:r w:rsidR="00DA1762">
        <w:rPr>
          <w:rFonts w:ascii="Times New Roman" w:hAnsi="Times New Roman" w:cs="Times New Roman" w:hint="eastAsia"/>
          <w:kern w:val="0"/>
          <w:sz w:val="20"/>
          <w:szCs w:val="20"/>
          <w:lang w:val="en-GB"/>
        </w:rPr>
        <w:t xml:space="preserve"> [</w:t>
      </w:r>
      <w:r w:rsidR="00AC1981">
        <w:rPr>
          <w:rFonts w:ascii="Times New Roman" w:hAnsi="Times New Roman" w:cs="Times New Roman" w:hint="eastAsia"/>
          <w:kern w:val="0"/>
          <w:sz w:val="20"/>
          <w:szCs w:val="20"/>
          <w:lang w:val="en-GB"/>
        </w:rPr>
        <w:t>1</w:t>
      </w:r>
      <w:r w:rsidR="00DA1762">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it was agreed that network can provide assistance information </w:t>
      </w:r>
      <w:r w:rsidR="009810A7">
        <w:rPr>
          <w:rFonts w:ascii="Times New Roman" w:hAnsi="Times New Roman" w:cs="Times New Roman" w:hint="eastAsia"/>
          <w:kern w:val="0"/>
          <w:sz w:val="20"/>
          <w:szCs w:val="20"/>
          <w:lang w:val="en-GB"/>
        </w:rPr>
        <w:t>on</w:t>
      </w:r>
      <w:r>
        <w:rPr>
          <w:rFonts w:ascii="Times New Roman" w:hAnsi="Times New Roman" w:cs="Times New Roman" w:hint="eastAsia"/>
          <w:kern w:val="0"/>
          <w:sz w:val="20"/>
          <w:szCs w:val="20"/>
          <w:lang w:val="en-GB"/>
        </w:rPr>
        <w:t xml:space="preserve"> the association between SMTC and location</w:t>
      </w:r>
      <w:r w:rsidR="009810A7">
        <w:rPr>
          <w:rFonts w:ascii="Times New Roman" w:hAnsi="Times New Roman" w:cs="Times New Roman" w:hint="eastAsia"/>
          <w:kern w:val="0"/>
          <w:sz w:val="20"/>
          <w:szCs w:val="20"/>
          <w:lang w:val="en-GB"/>
        </w:rPr>
        <w:t xml:space="preserve"> </w:t>
      </w:r>
      <w:r w:rsidR="009810A7" w:rsidRPr="009810A7">
        <w:rPr>
          <w:rFonts w:ascii="Times New Roman" w:hAnsi="Times New Roman" w:cs="Times New Roman"/>
          <w:kern w:val="0"/>
          <w:sz w:val="20"/>
          <w:szCs w:val="20"/>
          <w:lang w:val="en-GB"/>
        </w:rPr>
        <w:t>to help UE to perform SMTC selection for idle/inactive mode</w:t>
      </w:r>
      <w:r w:rsidR="00B46130">
        <w:rPr>
          <w:rFonts w:ascii="Times New Roman" w:hAnsi="Times New Roman" w:cs="Times New Roman" w:hint="eastAsia"/>
          <w:kern w:val="0"/>
          <w:sz w:val="20"/>
          <w:szCs w:val="20"/>
          <w:lang w:val="en-GB"/>
        </w:rPr>
        <w:t xml:space="preserve">. </w:t>
      </w:r>
      <w:r w:rsidR="009810A7">
        <w:rPr>
          <w:rFonts w:ascii="Times New Roman" w:hAnsi="Times New Roman" w:cs="Times New Roman"/>
          <w:kern w:val="0"/>
          <w:sz w:val="20"/>
          <w:szCs w:val="20"/>
          <w:lang w:val="en-GB"/>
        </w:rPr>
        <w:t>A</w:t>
      </w:r>
      <w:r w:rsidR="009810A7">
        <w:rPr>
          <w:rFonts w:ascii="Times New Roman" w:hAnsi="Times New Roman" w:cs="Times New Roman" w:hint="eastAsia"/>
          <w:kern w:val="0"/>
          <w:sz w:val="20"/>
          <w:szCs w:val="20"/>
          <w:lang w:val="en-GB"/>
        </w:rPr>
        <w:t>nd</w:t>
      </w:r>
      <w:r w:rsidR="00B46130">
        <w:rPr>
          <w:rFonts w:ascii="Times New Roman" w:hAnsi="Times New Roman" w:cs="Times New Roman" w:hint="eastAsia"/>
          <w:kern w:val="0"/>
          <w:sz w:val="20"/>
          <w:szCs w:val="20"/>
          <w:lang w:val="en-GB"/>
        </w:rPr>
        <w:t xml:space="preserve"> </w:t>
      </w:r>
      <w:r w:rsidR="003D66B0">
        <w:rPr>
          <w:rFonts w:ascii="Times New Roman" w:hAnsi="Times New Roman" w:cs="Times New Roman" w:hint="eastAsia"/>
          <w:kern w:val="0"/>
          <w:sz w:val="20"/>
          <w:szCs w:val="20"/>
          <w:lang w:val="en-GB"/>
        </w:rPr>
        <w:t>the detail</w:t>
      </w:r>
      <w:r w:rsidR="009810A7">
        <w:rPr>
          <w:rFonts w:ascii="Times New Roman" w:hAnsi="Times New Roman" w:cs="Times New Roman" w:hint="eastAsia"/>
          <w:kern w:val="0"/>
          <w:sz w:val="20"/>
          <w:szCs w:val="20"/>
          <w:lang w:val="en-GB"/>
        </w:rPr>
        <w:t>s</w:t>
      </w:r>
      <w:r w:rsidR="003D66B0">
        <w:rPr>
          <w:rFonts w:ascii="Times New Roman" w:hAnsi="Times New Roman" w:cs="Times New Roman" w:hint="eastAsia"/>
          <w:kern w:val="0"/>
          <w:sz w:val="20"/>
          <w:szCs w:val="20"/>
          <w:lang w:val="en-GB"/>
        </w:rPr>
        <w:t xml:space="preserve"> of </w:t>
      </w:r>
      <w:r w:rsidR="003D66B0">
        <w:rPr>
          <w:rFonts w:ascii="Times New Roman" w:hAnsi="Times New Roman" w:cs="Times New Roman"/>
          <w:kern w:val="0"/>
          <w:sz w:val="20"/>
          <w:szCs w:val="20"/>
          <w:lang w:val="en-GB"/>
        </w:rPr>
        <w:t>location</w:t>
      </w:r>
      <w:r w:rsidR="00055E40">
        <w:rPr>
          <w:rFonts w:ascii="Times New Roman" w:hAnsi="Times New Roman" w:cs="Times New Roman" w:hint="eastAsia"/>
          <w:kern w:val="0"/>
          <w:sz w:val="20"/>
          <w:szCs w:val="20"/>
          <w:lang w:val="en-GB"/>
        </w:rPr>
        <w:t xml:space="preserve"> information</w:t>
      </w:r>
      <w:r w:rsidR="00B46130">
        <w:rPr>
          <w:rFonts w:ascii="Times New Roman" w:hAnsi="Times New Roman" w:cs="Times New Roman" w:hint="eastAsia"/>
          <w:kern w:val="0"/>
          <w:sz w:val="20"/>
          <w:szCs w:val="20"/>
          <w:lang w:val="en-GB"/>
        </w:rPr>
        <w:t xml:space="preserve"> </w:t>
      </w:r>
      <w:r w:rsidR="009810A7">
        <w:rPr>
          <w:rFonts w:ascii="Times New Roman" w:hAnsi="Times New Roman" w:cs="Times New Roman" w:hint="eastAsia"/>
          <w:kern w:val="0"/>
          <w:sz w:val="20"/>
          <w:szCs w:val="20"/>
          <w:lang w:val="en-GB"/>
        </w:rPr>
        <w:t>are</w:t>
      </w:r>
      <w:r w:rsidR="00B46130">
        <w:rPr>
          <w:rFonts w:ascii="Times New Roman" w:hAnsi="Times New Roman" w:cs="Times New Roman" w:hint="eastAsia"/>
          <w:kern w:val="0"/>
          <w:sz w:val="20"/>
          <w:szCs w:val="20"/>
          <w:lang w:val="en-GB"/>
        </w:rPr>
        <w:t xml:space="preserve"> still FFS</w:t>
      </w:r>
      <w:r w:rsidR="003D66B0">
        <w:rPr>
          <w:rFonts w:ascii="Times New Roman" w:hAnsi="Times New Roman" w:cs="Times New Roman" w:hint="eastAsia"/>
          <w:kern w:val="0"/>
          <w:sz w:val="20"/>
          <w:szCs w:val="20"/>
          <w:lang w:val="en-GB"/>
        </w:rPr>
        <w:t>.</w:t>
      </w:r>
    </w:p>
    <w:p w:rsidR="00133CDD" w:rsidRDefault="00133CDD" w:rsidP="00F51FA6">
      <w:pPr>
        <w:pStyle w:val="Doc-text2"/>
        <w:pBdr>
          <w:top w:val="single" w:sz="4" w:space="1" w:color="auto"/>
          <w:left w:val="single" w:sz="4" w:space="4" w:color="auto"/>
          <w:bottom w:val="single" w:sz="4" w:space="1" w:color="auto"/>
          <w:right w:val="single" w:sz="4" w:space="4" w:color="auto"/>
        </w:pBdr>
        <w:tabs>
          <w:tab w:val="clear" w:pos="1622"/>
        </w:tabs>
        <w:ind w:left="426"/>
      </w:pPr>
      <w:r>
        <w:t>5.</w:t>
      </w:r>
      <w:r>
        <w:tab/>
        <w:t>Network can provide assistance information (for Rel-19 UEs, not necessarily supporting DL CE) on the association between SMTC and location to help UE to perform SMTC selection for idle/inactive mode</w:t>
      </w:r>
      <w:r w:rsidRPr="009810A7">
        <w:t>. FFS on the details of location information, e.g. serving cell SSB index, reference location, etc. I</w:t>
      </w:r>
      <w:r>
        <w:t>n any case it is up to UE implementation on how to utilize the assistance information for SMTC selection in idle/inactive mode.</w:t>
      </w:r>
    </w:p>
    <w:p w:rsidR="00133CDD" w:rsidRDefault="0010306E" w:rsidP="0068271F">
      <w:pPr>
        <w:spacing w:beforeLines="50" w:before="120" w:after="180"/>
        <w:rPr>
          <w:rFonts w:ascii="Times New Roman" w:hAnsi="Times New Roman" w:cs="Times New Roman"/>
          <w:kern w:val="0"/>
          <w:sz w:val="20"/>
          <w:szCs w:val="20"/>
          <w:lang w:val="en-GB"/>
        </w:rPr>
      </w:pPr>
      <w:r w:rsidRPr="0010306E">
        <w:rPr>
          <w:rFonts w:ascii="Times New Roman" w:hAnsi="Times New Roman" w:cs="Times New Roman" w:hint="eastAsia"/>
          <w:kern w:val="0"/>
          <w:sz w:val="20"/>
          <w:szCs w:val="20"/>
          <w:lang w:val="en-GB"/>
        </w:rPr>
        <w:t xml:space="preserve">Whereas the maximum number of the SMTCs that </w:t>
      </w:r>
      <w:r w:rsidRPr="0010306E">
        <w:rPr>
          <w:rFonts w:ascii="Times New Roman" w:hAnsi="Times New Roman" w:cs="Times New Roman"/>
          <w:kern w:val="0"/>
          <w:sz w:val="20"/>
          <w:szCs w:val="20"/>
          <w:lang w:val="en-GB"/>
        </w:rPr>
        <w:t>can</w:t>
      </w:r>
      <w:r w:rsidRPr="0010306E">
        <w:rPr>
          <w:rFonts w:ascii="Times New Roman" w:hAnsi="Times New Roman" w:cs="Times New Roman" w:hint="eastAsia"/>
          <w:kern w:val="0"/>
          <w:sz w:val="20"/>
          <w:szCs w:val="20"/>
          <w:lang w:val="en-GB"/>
        </w:rPr>
        <w:t xml:space="preserve"> be configured in the DL CE scenario depend</w:t>
      </w:r>
      <w:r>
        <w:rPr>
          <w:rFonts w:ascii="Times New Roman" w:hAnsi="Times New Roman" w:cs="Times New Roman" w:hint="eastAsia"/>
          <w:kern w:val="0"/>
          <w:sz w:val="20"/>
          <w:szCs w:val="20"/>
          <w:lang w:val="en-GB"/>
        </w:rPr>
        <w:t>s</w:t>
      </w:r>
      <w:r w:rsidRPr="0010306E">
        <w:rPr>
          <w:rFonts w:ascii="Times New Roman" w:hAnsi="Times New Roman" w:cs="Times New Roman" w:hint="eastAsia"/>
          <w:kern w:val="0"/>
          <w:sz w:val="20"/>
          <w:szCs w:val="20"/>
          <w:lang w:val="en-GB"/>
        </w:rPr>
        <w:t xml:space="preserve"> on RAN4's reply, details of the location information can be further discussed by RAN2. </w:t>
      </w:r>
      <w:r w:rsidR="008D5F56">
        <w:rPr>
          <w:rFonts w:ascii="Times New Roman" w:hAnsi="Times New Roman" w:cs="Times New Roman" w:hint="eastAsia"/>
          <w:kern w:val="0"/>
          <w:sz w:val="20"/>
          <w:szCs w:val="20"/>
          <w:lang w:val="en-GB"/>
        </w:rPr>
        <w:t xml:space="preserve">In </w:t>
      </w:r>
      <w:r w:rsidR="00932163">
        <w:rPr>
          <w:rFonts w:ascii="Times New Roman" w:hAnsi="Times New Roman" w:cs="Times New Roman" w:hint="eastAsia"/>
          <w:kern w:val="0"/>
          <w:sz w:val="20"/>
          <w:szCs w:val="20"/>
          <w:lang w:val="en-GB"/>
        </w:rPr>
        <w:t>RAN2#129bis</w:t>
      </w:r>
      <w:r w:rsidR="008D5F56">
        <w:rPr>
          <w:rFonts w:ascii="Times New Roman" w:hAnsi="Times New Roman" w:cs="Times New Roman" w:hint="eastAsia"/>
          <w:kern w:val="0"/>
          <w:sz w:val="20"/>
          <w:szCs w:val="20"/>
          <w:lang w:val="en-GB"/>
        </w:rPr>
        <w:t xml:space="preserve">, there was </w:t>
      </w:r>
      <w:r w:rsidR="00932163">
        <w:rPr>
          <w:rFonts w:ascii="Times New Roman" w:hAnsi="Times New Roman" w:cs="Times New Roman" w:hint="eastAsia"/>
          <w:kern w:val="0"/>
          <w:sz w:val="20"/>
          <w:szCs w:val="20"/>
          <w:lang w:val="en-GB"/>
        </w:rPr>
        <w:t>an initial discussion</w:t>
      </w:r>
      <w:r w:rsidR="008D5F56" w:rsidRPr="008D5F56">
        <w:rPr>
          <w:rFonts w:ascii="Times New Roman" w:hAnsi="Times New Roman" w:cs="Times New Roman" w:hint="eastAsia"/>
          <w:kern w:val="0"/>
          <w:sz w:val="20"/>
          <w:szCs w:val="20"/>
          <w:lang w:val="en-GB"/>
        </w:rPr>
        <w:t xml:space="preserve"> </w:t>
      </w:r>
      <w:r w:rsidR="008D5F56">
        <w:rPr>
          <w:rFonts w:ascii="Times New Roman" w:hAnsi="Times New Roman" w:cs="Times New Roman" w:hint="eastAsia"/>
          <w:kern w:val="0"/>
          <w:sz w:val="20"/>
          <w:szCs w:val="20"/>
          <w:lang w:val="en-GB"/>
        </w:rPr>
        <w:t xml:space="preserve">regarding </w:t>
      </w:r>
      <w:r w:rsidR="008D5F56">
        <w:rPr>
          <w:rFonts w:ascii="Times New Roman" w:hAnsi="Times New Roman" w:cs="Times New Roman"/>
          <w:kern w:val="0"/>
          <w:sz w:val="20"/>
          <w:szCs w:val="20"/>
          <w:lang w:val="en-GB"/>
        </w:rPr>
        <w:t>the</w:t>
      </w:r>
      <w:r w:rsidR="008D5F56">
        <w:rPr>
          <w:rFonts w:ascii="Times New Roman" w:hAnsi="Times New Roman" w:cs="Times New Roman" w:hint="eastAsia"/>
          <w:kern w:val="0"/>
          <w:sz w:val="20"/>
          <w:szCs w:val="20"/>
          <w:lang w:val="en-GB"/>
        </w:rPr>
        <w:t xml:space="preserve"> FFS on the details of </w:t>
      </w:r>
      <w:r w:rsidR="008D5F56">
        <w:rPr>
          <w:rFonts w:ascii="Times New Roman" w:hAnsi="Times New Roman" w:cs="Times New Roman"/>
          <w:kern w:val="0"/>
          <w:sz w:val="20"/>
          <w:szCs w:val="20"/>
          <w:lang w:val="en-GB"/>
        </w:rPr>
        <w:t>location</w:t>
      </w:r>
      <w:r w:rsidR="008D5F56">
        <w:rPr>
          <w:rFonts w:ascii="Times New Roman" w:hAnsi="Times New Roman" w:cs="Times New Roman" w:hint="eastAsia"/>
          <w:kern w:val="0"/>
          <w:sz w:val="20"/>
          <w:szCs w:val="20"/>
          <w:lang w:val="en-GB"/>
        </w:rPr>
        <w:t xml:space="preserve"> information, but no </w:t>
      </w:r>
      <w:r w:rsidR="00932163">
        <w:rPr>
          <w:rFonts w:ascii="Times New Roman" w:hAnsi="Times New Roman" w:cs="Times New Roman"/>
          <w:kern w:val="0"/>
          <w:sz w:val="20"/>
          <w:szCs w:val="20"/>
          <w:lang w:val="en-GB"/>
        </w:rPr>
        <w:t>consensus</w:t>
      </w:r>
      <w:r w:rsidR="008D5F56">
        <w:rPr>
          <w:rFonts w:ascii="Times New Roman" w:hAnsi="Times New Roman" w:cs="Times New Roman" w:hint="eastAsia"/>
          <w:kern w:val="0"/>
          <w:sz w:val="20"/>
          <w:szCs w:val="20"/>
          <w:lang w:val="en-GB"/>
        </w:rPr>
        <w:t xml:space="preserve"> was reached</w:t>
      </w:r>
      <w:r w:rsidR="00932163">
        <w:rPr>
          <w:rFonts w:ascii="Times New Roman" w:hAnsi="Times New Roman" w:cs="Times New Roman" w:hint="eastAsia"/>
          <w:kern w:val="0"/>
          <w:sz w:val="20"/>
          <w:szCs w:val="20"/>
          <w:lang w:val="en-GB"/>
        </w:rPr>
        <w:t xml:space="preserve">. </w:t>
      </w:r>
      <w:r w:rsidR="008D5F56" w:rsidRPr="008D5F56">
        <w:rPr>
          <w:rFonts w:ascii="Times New Roman" w:hAnsi="Times New Roman" w:cs="Times New Roman"/>
          <w:kern w:val="0"/>
          <w:sz w:val="20"/>
          <w:szCs w:val="20"/>
          <w:lang w:val="en-GB"/>
        </w:rPr>
        <w:t>Companies mainly diverge on which of the following options to choose</w:t>
      </w:r>
      <w:r w:rsidR="00543843">
        <w:rPr>
          <w:rFonts w:ascii="Times New Roman" w:hAnsi="Times New Roman" w:cs="Times New Roman" w:hint="eastAsia"/>
          <w:kern w:val="0"/>
          <w:sz w:val="20"/>
          <w:szCs w:val="20"/>
          <w:lang w:val="en-GB"/>
        </w:rPr>
        <w:t xml:space="preserve"> [</w:t>
      </w:r>
      <w:r w:rsidR="00FD0F98">
        <w:rPr>
          <w:rFonts w:ascii="Times New Roman" w:hAnsi="Times New Roman" w:cs="Times New Roman" w:hint="eastAsia"/>
          <w:kern w:val="0"/>
          <w:sz w:val="20"/>
          <w:szCs w:val="20"/>
          <w:lang w:val="en-GB"/>
        </w:rPr>
        <w:t>2</w:t>
      </w:r>
      <w:r w:rsidR="00543843">
        <w:rPr>
          <w:rFonts w:ascii="Times New Roman" w:hAnsi="Times New Roman" w:cs="Times New Roman" w:hint="eastAsia"/>
          <w:kern w:val="0"/>
          <w:sz w:val="20"/>
          <w:szCs w:val="20"/>
          <w:lang w:val="en-GB"/>
        </w:rPr>
        <w:t>]</w:t>
      </w:r>
      <w:r w:rsidR="000862F8">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055E40" w:rsidTr="00055E40">
        <w:tc>
          <w:tcPr>
            <w:tcW w:w="9855" w:type="dxa"/>
          </w:tcPr>
          <w:p w:rsidR="00055E40" w:rsidRPr="00055E40" w:rsidRDefault="00055E40" w:rsidP="00055E40">
            <w:pPr>
              <w:overflowPunct w:val="0"/>
              <w:autoSpaceDE w:val="0"/>
              <w:autoSpaceDN w:val="0"/>
              <w:adjustRightInd w:val="0"/>
              <w:spacing w:after="120" w:line="288" w:lineRule="auto"/>
              <w:textAlignment w:val="baseline"/>
              <w:rPr>
                <w:rFonts w:ascii="Times New Roman" w:eastAsia="宋体" w:hAnsi="Times New Roman" w:cs="Times New Roman"/>
                <w:kern w:val="0"/>
                <w:sz w:val="22"/>
                <w:szCs w:val="20"/>
                <w:lang w:val="en-GB"/>
              </w:rPr>
            </w:pPr>
            <w:r w:rsidRPr="00055E40">
              <w:rPr>
                <w:rFonts w:ascii="Times New Roman" w:eastAsia="宋体" w:hAnsi="Times New Roman" w:cs="Times New Roman"/>
                <w:kern w:val="0"/>
                <w:sz w:val="22"/>
                <w:szCs w:val="20"/>
              </w:rPr>
              <w:t xml:space="preserve">Option 2: </w:t>
            </w:r>
            <w:r w:rsidRPr="00055E40">
              <w:rPr>
                <w:rFonts w:ascii="Times New Roman" w:eastAsia="宋体" w:hAnsi="Times New Roman" w:cs="Times New Roman"/>
                <w:kern w:val="0"/>
                <w:sz w:val="22"/>
                <w:szCs w:val="20"/>
                <w:lang w:val="en-GB"/>
              </w:rPr>
              <w:t>reference location based SMTC selection, i.e. UE choose which SMTC to measure based distance between UE and the reference location of neighbour cell.</w:t>
            </w:r>
          </w:p>
          <w:p w:rsidR="00055E40" w:rsidRPr="00055E40" w:rsidRDefault="00055E40" w:rsidP="00055E40">
            <w:pPr>
              <w:overflowPunct w:val="0"/>
              <w:autoSpaceDE w:val="0"/>
              <w:autoSpaceDN w:val="0"/>
              <w:adjustRightInd w:val="0"/>
              <w:spacing w:after="120" w:line="288" w:lineRule="auto"/>
              <w:textAlignment w:val="baseline"/>
              <w:rPr>
                <w:rFonts w:ascii="Times New Roman" w:eastAsia="宋体" w:hAnsi="Times New Roman" w:cs="Times New Roman"/>
                <w:kern w:val="0"/>
                <w:sz w:val="22"/>
                <w:szCs w:val="20"/>
                <w:lang w:val="en-GB"/>
              </w:rPr>
            </w:pPr>
            <w:r w:rsidRPr="00055E40">
              <w:rPr>
                <w:rFonts w:ascii="Times New Roman" w:eastAsia="宋体" w:hAnsi="Times New Roman" w:cs="Times New Roman"/>
                <w:kern w:val="0"/>
                <w:sz w:val="22"/>
                <w:szCs w:val="20"/>
                <w:lang w:val="en-GB"/>
              </w:rPr>
              <w:t xml:space="preserve">Option 3: </w:t>
            </w:r>
            <w:r w:rsidRPr="00055E40">
              <w:rPr>
                <w:rFonts w:ascii="Times New Roman" w:eastAsia="宋体" w:hAnsi="Times New Roman" w:cs="Times New Roman" w:hint="eastAsia"/>
                <w:kern w:val="0"/>
                <w:sz w:val="22"/>
                <w:szCs w:val="20"/>
                <w:lang w:val="en-GB"/>
              </w:rPr>
              <w:t>serving cell</w:t>
            </w:r>
            <w:r w:rsidRPr="00055E40">
              <w:rPr>
                <w:rFonts w:ascii="Times New Roman" w:eastAsia="宋体" w:hAnsi="Times New Roman" w:cs="Times New Roman"/>
                <w:kern w:val="0"/>
                <w:sz w:val="22"/>
                <w:szCs w:val="20"/>
                <w:lang w:val="en-GB"/>
              </w:rPr>
              <w:t>'s SSBs based SMTC selection, i.e. UE choose which SMTC to measure based on the selected SSB of serving cell.</w:t>
            </w:r>
          </w:p>
          <w:p w:rsidR="00055E40" w:rsidRPr="00055E40" w:rsidRDefault="00055E40" w:rsidP="00055E40">
            <w:pPr>
              <w:overflowPunct w:val="0"/>
              <w:autoSpaceDE w:val="0"/>
              <w:autoSpaceDN w:val="0"/>
              <w:adjustRightInd w:val="0"/>
              <w:spacing w:after="120" w:line="288" w:lineRule="auto"/>
              <w:textAlignment w:val="baseline"/>
              <w:rPr>
                <w:rFonts w:ascii="Times New Roman" w:eastAsia="宋体" w:hAnsi="Times New Roman" w:cs="Times New Roman"/>
                <w:kern w:val="0"/>
                <w:sz w:val="22"/>
                <w:szCs w:val="20"/>
              </w:rPr>
            </w:pPr>
            <w:r w:rsidRPr="00055E40">
              <w:rPr>
                <w:rFonts w:ascii="Times New Roman" w:eastAsia="宋体" w:hAnsi="Times New Roman" w:cs="Times New Roman"/>
                <w:kern w:val="0"/>
                <w:sz w:val="22"/>
                <w:szCs w:val="20"/>
              </w:rPr>
              <w:t>For option 2, some companies think it is dependent on the availability of UE location information, may only be applicable for the case that location based neighbor cell measurement initiation is configured or low UE mobility. For option 3, it is only works for the case that different SSBs of a cell are transmitted in different beam footprints. And some company points out that the selected SSB may not reflect the UE location due to near-far effect and that UE may not select the SSB with the highest RSRP.</w:t>
            </w:r>
          </w:p>
        </w:tc>
      </w:tr>
    </w:tbl>
    <w:p w:rsidR="007703A4" w:rsidRDefault="00AB08A1" w:rsidP="00932163">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Between</w:t>
      </w:r>
      <w:r w:rsidR="00725C84">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option 2 </w:t>
      </w:r>
      <w:r>
        <w:rPr>
          <w:rFonts w:ascii="Times New Roman" w:hAnsi="Times New Roman" w:cs="Times New Roman"/>
          <w:kern w:val="0"/>
          <w:sz w:val="20"/>
          <w:szCs w:val="20"/>
          <w:lang w:val="en-GB"/>
        </w:rPr>
        <w:t>and</w:t>
      </w:r>
      <w:r>
        <w:rPr>
          <w:rFonts w:ascii="Times New Roman" w:hAnsi="Times New Roman" w:cs="Times New Roman" w:hint="eastAsia"/>
          <w:kern w:val="0"/>
          <w:sz w:val="20"/>
          <w:szCs w:val="20"/>
          <w:lang w:val="en-GB"/>
        </w:rPr>
        <w:t xml:space="preserve"> option 3, we have a little preference on option 3, as it is </w:t>
      </w:r>
      <w:r>
        <w:rPr>
          <w:rFonts w:ascii="Times New Roman" w:hAnsi="Times New Roman" w:cs="Times New Roman"/>
          <w:kern w:val="0"/>
          <w:sz w:val="20"/>
          <w:szCs w:val="20"/>
          <w:lang w:val="en-GB"/>
        </w:rPr>
        <w:t>simpler</w:t>
      </w:r>
      <w:r>
        <w:rPr>
          <w:rFonts w:ascii="Times New Roman" w:hAnsi="Times New Roman" w:cs="Times New Roman" w:hint="eastAsia"/>
          <w:kern w:val="0"/>
          <w:sz w:val="20"/>
          <w:szCs w:val="20"/>
          <w:lang w:val="en-GB"/>
        </w:rPr>
        <w:t xml:space="preserve"> and </w:t>
      </w:r>
      <w:r w:rsidR="00F3234F">
        <w:rPr>
          <w:rFonts w:ascii="Times New Roman" w:hAnsi="Times New Roman" w:cs="Times New Roman" w:hint="eastAsia"/>
          <w:kern w:val="0"/>
          <w:sz w:val="20"/>
          <w:szCs w:val="20"/>
          <w:lang w:val="en-GB"/>
        </w:rPr>
        <w:t xml:space="preserve">can </w:t>
      </w:r>
      <w:r>
        <w:rPr>
          <w:rFonts w:ascii="Times New Roman" w:hAnsi="Times New Roman" w:cs="Times New Roman" w:hint="eastAsia"/>
          <w:kern w:val="0"/>
          <w:sz w:val="20"/>
          <w:szCs w:val="20"/>
          <w:lang w:val="en-GB"/>
        </w:rPr>
        <w:t xml:space="preserve">bring less signalling overhead. </w:t>
      </w:r>
      <w:r w:rsidR="000676BC">
        <w:rPr>
          <w:rFonts w:ascii="Times New Roman" w:hAnsi="Times New Roman" w:cs="Times New Roman" w:hint="eastAsia"/>
          <w:kern w:val="0"/>
          <w:sz w:val="20"/>
          <w:szCs w:val="20"/>
          <w:lang w:val="en-GB"/>
        </w:rPr>
        <w:t>Some c</w:t>
      </w:r>
      <w:r>
        <w:rPr>
          <w:rFonts w:ascii="Times New Roman" w:hAnsi="Times New Roman" w:cs="Times New Roman" w:hint="eastAsia"/>
          <w:kern w:val="0"/>
          <w:sz w:val="20"/>
          <w:szCs w:val="20"/>
          <w:lang w:val="en-GB"/>
        </w:rPr>
        <w:t xml:space="preserve">ompanies </w:t>
      </w:r>
      <w:r w:rsidR="00F3234F">
        <w:rPr>
          <w:rFonts w:ascii="Times New Roman" w:hAnsi="Times New Roman" w:cs="Times New Roman" w:hint="eastAsia"/>
          <w:kern w:val="0"/>
          <w:sz w:val="20"/>
          <w:szCs w:val="20"/>
          <w:lang w:val="en-GB"/>
        </w:rPr>
        <w:t xml:space="preserve">during last meeting offline discussion </w:t>
      </w:r>
      <w:r w:rsidR="000676BC">
        <w:rPr>
          <w:rFonts w:ascii="Times New Roman" w:hAnsi="Times New Roman" w:cs="Times New Roman" w:hint="eastAsia"/>
          <w:kern w:val="0"/>
          <w:sz w:val="20"/>
          <w:szCs w:val="20"/>
          <w:lang w:val="en-GB"/>
        </w:rPr>
        <w:t xml:space="preserve">had </w:t>
      </w:r>
      <w:r>
        <w:rPr>
          <w:rFonts w:ascii="Times New Roman" w:hAnsi="Times New Roman" w:cs="Times New Roman" w:hint="eastAsia"/>
          <w:kern w:val="0"/>
          <w:sz w:val="20"/>
          <w:szCs w:val="20"/>
          <w:lang w:val="en-GB"/>
        </w:rPr>
        <w:t>concern</w:t>
      </w:r>
      <w:r w:rsidR="000676BC">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that option 3 </w:t>
      </w:r>
      <w:r w:rsidR="007703A4">
        <w:rPr>
          <w:rFonts w:ascii="Times New Roman" w:hAnsi="Times New Roman" w:cs="Times New Roman" w:hint="eastAsia"/>
          <w:kern w:val="0"/>
          <w:sz w:val="20"/>
          <w:szCs w:val="20"/>
          <w:lang w:val="en-GB"/>
        </w:rPr>
        <w:t xml:space="preserve">may not work well as </w:t>
      </w:r>
      <w:r w:rsidR="007703A4">
        <w:rPr>
          <w:rFonts w:ascii="Times New Roman" w:hAnsi="Times New Roman" w:cs="Times New Roman"/>
          <w:kern w:val="0"/>
          <w:sz w:val="20"/>
          <w:szCs w:val="20"/>
          <w:lang w:val="en-GB"/>
        </w:rPr>
        <w:t>the</w:t>
      </w:r>
      <w:r w:rsidR="007703A4">
        <w:rPr>
          <w:rFonts w:ascii="Times New Roman" w:hAnsi="Times New Roman" w:cs="Times New Roman" w:hint="eastAsia"/>
          <w:kern w:val="0"/>
          <w:sz w:val="20"/>
          <w:szCs w:val="20"/>
          <w:lang w:val="en-GB"/>
        </w:rPr>
        <w:t xml:space="preserve"> UE may not select </w:t>
      </w:r>
      <w:r w:rsidR="007703A4">
        <w:rPr>
          <w:rFonts w:ascii="Times New Roman" w:hAnsi="Times New Roman" w:cs="Times New Roman"/>
          <w:kern w:val="0"/>
          <w:sz w:val="20"/>
          <w:szCs w:val="20"/>
          <w:lang w:val="en-GB"/>
        </w:rPr>
        <w:t>the</w:t>
      </w:r>
      <w:r w:rsidR="007703A4">
        <w:rPr>
          <w:rFonts w:ascii="Times New Roman" w:hAnsi="Times New Roman" w:cs="Times New Roman" w:hint="eastAsia"/>
          <w:kern w:val="0"/>
          <w:sz w:val="20"/>
          <w:szCs w:val="20"/>
          <w:lang w:val="en-GB"/>
        </w:rPr>
        <w:t xml:space="preserve"> SSB with </w:t>
      </w:r>
      <w:r w:rsidR="007703A4">
        <w:rPr>
          <w:rFonts w:ascii="Times New Roman" w:hAnsi="Times New Roman" w:cs="Times New Roman"/>
          <w:kern w:val="0"/>
          <w:sz w:val="20"/>
          <w:szCs w:val="20"/>
          <w:lang w:val="en-GB"/>
        </w:rPr>
        <w:t>the</w:t>
      </w:r>
      <w:r w:rsidR="007703A4">
        <w:rPr>
          <w:rFonts w:ascii="Times New Roman" w:hAnsi="Times New Roman" w:cs="Times New Roman" w:hint="eastAsia"/>
          <w:kern w:val="0"/>
          <w:sz w:val="20"/>
          <w:szCs w:val="20"/>
          <w:lang w:val="en-GB"/>
        </w:rPr>
        <w:t xml:space="preserve"> highest RSRP. </w:t>
      </w:r>
      <w:r w:rsidR="007703A4">
        <w:rPr>
          <w:rFonts w:ascii="Times New Roman" w:hAnsi="Times New Roman" w:cs="Times New Roman"/>
          <w:kern w:val="0"/>
          <w:sz w:val="20"/>
          <w:szCs w:val="20"/>
          <w:lang w:val="en-GB"/>
        </w:rPr>
        <w:t>H</w:t>
      </w:r>
      <w:r w:rsidR="007703A4">
        <w:rPr>
          <w:rFonts w:ascii="Times New Roman" w:hAnsi="Times New Roman" w:cs="Times New Roman" w:hint="eastAsia"/>
          <w:kern w:val="0"/>
          <w:sz w:val="20"/>
          <w:szCs w:val="20"/>
          <w:lang w:val="en-GB"/>
        </w:rPr>
        <w:t xml:space="preserve">owever, </w:t>
      </w:r>
      <w:r w:rsidR="00BB4D2E">
        <w:rPr>
          <w:rFonts w:ascii="Times New Roman" w:hAnsi="Times New Roman" w:cs="Times New Roman" w:hint="eastAsia"/>
          <w:kern w:val="0"/>
          <w:sz w:val="20"/>
          <w:szCs w:val="20"/>
          <w:lang w:val="en-GB"/>
        </w:rPr>
        <w:t xml:space="preserve">this issue </w:t>
      </w:r>
      <w:r w:rsidR="00BB4D2E" w:rsidRPr="00BB4D2E">
        <w:rPr>
          <w:rFonts w:ascii="Times New Roman" w:hAnsi="Times New Roman" w:cs="Times New Roman"/>
          <w:kern w:val="0"/>
          <w:sz w:val="20"/>
          <w:szCs w:val="20"/>
          <w:lang w:val="en-GB"/>
        </w:rPr>
        <w:t>may not be a serious problem in NTN</w:t>
      </w:r>
      <w:r w:rsidR="007703A4">
        <w:rPr>
          <w:rFonts w:ascii="Times New Roman" w:hAnsi="Times New Roman" w:cs="Times New Roman" w:hint="eastAsia"/>
          <w:kern w:val="0"/>
          <w:sz w:val="20"/>
          <w:szCs w:val="20"/>
          <w:lang w:val="en-GB"/>
        </w:rPr>
        <w:t xml:space="preserve"> </w:t>
      </w:r>
      <w:r w:rsidR="00BB4D2E">
        <w:rPr>
          <w:rFonts w:ascii="Times New Roman" w:hAnsi="Times New Roman" w:cs="Times New Roman" w:hint="eastAsia"/>
          <w:kern w:val="0"/>
          <w:sz w:val="20"/>
          <w:szCs w:val="20"/>
          <w:lang w:val="en-GB"/>
        </w:rPr>
        <w:t xml:space="preserve">cell, as </w:t>
      </w:r>
      <w:r w:rsidR="00BB4D2E">
        <w:rPr>
          <w:rFonts w:ascii="Times New Roman" w:hAnsi="Times New Roman" w:cs="Times New Roman"/>
          <w:kern w:val="0"/>
          <w:sz w:val="20"/>
          <w:szCs w:val="20"/>
          <w:lang w:val="en-GB"/>
        </w:rPr>
        <w:t>the</w:t>
      </w:r>
      <w:r w:rsidR="005F34C0">
        <w:rPr>
          <w:rFonts w:ascii="Times New Roman" w:hAnsi="Times New Roman" w:cs="Times New Roman" w:hint="eastAsia"/>
          <w:kern w:val="0"/>
          <w:sz w:val="20"/>
          <w:szCs w:val="20"/>
          <w:lang w:val="en-GB"/>
        </w:rPr>
        <w:t xml:space="preserve">re should be obvious </w:t>
      </w:r>
      <w:r w:rsidR="005F34C0">
        <w:rPr>
          <w:rFonts w:ascii="Times New Roman" w:hAnsi="Times New Roman" w:cs="Times New Roman"/>
          <w:kern w:val="0"/>
          <w:sz w:val="20"/>
          <w:szCs w:val="20"/>
          <w:lang w:val="en-GB"/>
        </w:rPr>
        <w:t>difference</w:t>
      </w:r>
      <w:r w:rsidR="005F34C0">
        <w:rPr>
          <w:rFonts w:ascii="Times New Roman" w:hAnsi="Times New Roman" w:cs="Times New Roman" w:hint="eastAsia"/>
          <w:kern w:val="0"/>
          <w:sz w:val="20"/>
          <w:szCs w:val="20"/>
          <w:lang w:val="en-GB"/>
        </w:rPr>
        <w:t xml:space="preserve"> on</w:t>
      </w:r>
      <w:r w:rsidR="00BB4D2E">
        <w:rPr>
          <w:rFonts w:ascii="Times New Roman" w:hAnsi="Times New Roman" w:cs="Times New Roman" w:hint="eastAsia"/>
          <w:kern w:val="0"/>
          <w:sz w:val="20"/>
          <w:szCs w:val="20"/>
          <w:lang w:val="en-GB"/>
        </w:rPr>
        <w:t xml:space="preserve"> RSRP </w:t>
      </w:r>
      <w:r w:rsidR="005F34C0">
        <w:rPr>
          <w:rFonts w:ascii="Times New Roman" w:hAnsi="Times New Roman" w:cs="Times New Roman" w:hint="eastAsia"/>
          <w:kern w:val="0"/>
          <w:sz w:val="20"/>
          <w:szCs w:val="20"/>
          <w:lang w:val="en-GB"/>
        </w:rPr>
        <w:t xml:space="preserve">between the NTN beams </w:t>
      </w:r>
      <w:r w:rsidR="00BB4D2E">
        <w:rPr>
          <w:rFonts w:ascii="Times New Roman" w:hAnsi="Times New Roman" w:cs="Times New Roman" w:hint="eastAsia"/>
          <w:kern w:val="0"/>
          <w:sz w:val="20"/>
          <w:szCs w:val="20"/>
          <w:lang w:val="en-GB"/>
        </w:rPr>
        <w:t>a</w:t>
      </w:r>
      <w:r w:rsidR="00BB4D2E" w:rsidRPr="00BB4D2E">
        <w:rPr>
          <w:rFonts w:ascii="Times New Roman" w:hAnsi="Times New Roman" w:cs="Times New Roman"/>
          <w:kern w:val="0"/>
          <w:sz w:val="20"/>
          <w:szCs w:val="20"/>
          <w:lang w:val="en-GB"/>
        </w:rPr>
        <w:t xml:space="preserve">t the </w:t>
      </w:r>
      <w:r w:rsidR="005F34C0">
        <w:rPr>
          <w:rFonts w:ascii="Times New Roman" w:hAnsi="Times New Roman" w:cs="Times New Roman" w:hint="eastAsia"/>
          <w:kern w:val="0"/>
          <w:sz w:val="20"/>
          <w:szCs w:val="20"/>
          <w:lang w:val="en-GB"/>
        </w:rPr>
        <w:t xml:space="preserve">beam </w:t>
      </w:r>
      <w:r w:rsidR="00BB4D2E" w:rsidRPr="00BB4D2E">
        <w:rPr>
          <w:rFonts w:ascii="Times New Roman" w:hAnsi="Times New Roman" w:cs="Times New Roman"/>
          <w:kern w:val="0"/>
          <w:sz w:val="20"/>
          <w:szCs w:val="20"/>
          <w:lang w:val="en-GB"/>
        </w:rPr>
        <w:t>edge</w:t>
      </w:r>
      <w:r w:rsidR="00BB4D2E">
        <w:rPr>
          <w:rFonts w:ascii="Times New Roman" w:hAnsi="Times New Roman" w:cs="Times New Roman" w:hint="eastAsia"/>
          <w:kern w:val="0"/>
          <w:sz w:val="20"/>
          <w:szCs w:val="20"/>
          <w:lang w:val="en-GB"/>
        </w:rPr>
        <w:t>. That is</w:t>
      </w:r>
      <w:r w:rsidR="007F0571">
        <w:rPr>
          <w:rFonts w:ascii="Times New Roman" w:hAnsi="Times New Roman" w:cs="Times New Roman" w:hint="eastAsia"/>
          <w:kern w:val="0"/>
          <w:sz w:val="20"/>
          <w:szCs w:val="20"/>
          <w:lang w:val="en-GB"/>
        </w:rPr>
        <w:t>,</w:t>
      </w:r>
      <w:r w:rsidR="00BB4D2E">
        <w:rPr>
          <w:rFonts w:ascii="Times New Roman" w:hAnsi="Times New Roman" w:cs="Times New Roman" w:hint="eastAsia"/>
          <w:kern w:val="0"/>
          <w:sz w:val="20"/>
          <w:szCs w:val="20"/>
          <w:lang w:val="en-GB"/>
        </w:rPr>
        <w:t xml:space="preserve"> </w:t>
      </w:r>
      <w:r w:rsidR="00BB4D2E">
        <w:rPr>
          <w:rFonts w:ascii="Times New Roman" w:hAnsi="Times New Roman" w:cs="Times New Roman"/>
          <w:kern w:val="0"/>
          <w:sz w:val="20"/>
          <w:szCs w:val="20"/>
          <w:lang w:val="en-GB"/>
        </w:rPr>
        <w:t>the</w:t>
      </w:r>
      <w:r w:rsidR="00BB4D2E">
        <w:rPr>
          <w:rFonts w:ascii="Times New Roman" w:hAnsi="Times New Roman" w:cs="Times New Roman" w:hint="eastAsia"/>
          <w:kern w:val="0"/>
          <w:sz w:val="20"/>
          <w:szCs w:val="20"/>
          <w:lang w:val="en-GB"/>
        </w:rPr>
        <w:t xml:space="preserve"> detected SSB index </w:t>
      </w:r>
      <w:r w:rsidR="00BB4D2E" w:rsidRPr="00BB4D2E">
        <w:rPr>
          <w:rFonts w:ascii="Times New Roman" w:hAnsi="Times New Roman" w:cs="Times New Roman"/>
          <w:kern w:val="0"/>
          <w:sz w:val="20"/>
          <w:szCs w:val="20"/>
          <w:lang w:val="en-GB"/>
        </w:rPr>
        <w:t xml:space="preserve">can </w:t>
      </w:r>
      <w:r w:rsidR="00F3234F">
        <w:rPr>
          <w:rFonts w:ascii="Times New Roman" w:hAnsi="Times New Roman" w:cs="Times New Roman" w:hint="eastAsia"/>
          <w:kern w:val="0"/>
          <w:sz w:val="20"/>
          <w:szCs w:val="20"/>
          <w:lang w:val="en-GB"/>
        </w:rPr>
        <w:t>well</w:t>
      </w:r>
      <w:r w:rsidR="00F3234F" w:rsidRPr="00BB4D2E">
        <w:rPr>
          <w:rFonts w:ascii="Times New Roman" w:hAnsi="Times New Roman" w:cs="Times New Roman"/>
          <w:kern w:val="0"/>
          <w:sz w:val="20"/>
          <w:szCs w:val="20"/>
          <w:lang w:val="en-GB"/>
        </w:rPr>
        <w:t xml:space="preserve"> </w:t>
      </w:r>
      <w:r w:rsidR="00BB4D2E" w:rsidRPr="00BB4D2E">
        <w:rPr>
          <w:rFonts w:ascii="Times New Roman" w:hAnsi="Times New Roman" w:cs="Times New Roman"/>
          <w:kern w:val="0"/>
          <w:sz w:val="20"/>
          <w:szCs w:val="20"/>
          <w:lang w:val="en-GB"/>
        </w:rPr>
        <w:t>reflect the position of the UE</w:t>
      </w:r>
      <w:r w:rsidR="00BB4D2E">
        <w:rPr>
          <w:rFonts w:ascii="Times New Roman" w:hAnsi="Times New Roman" w:cs="Times New Roman" w:hint="eastAsia"/>
          <w:kern w:val="0"/>
          <w:sz w:val="20"/>
          <w:szCs w:val="20"/>
          <w:lang w:val="en-GB"/>
        </w:rPr>
        <w:t>.</w:t>
      </w:r>
      <w:r w:rsidR="005A6C47">
        <w:rPr>
          <w:rFonts w:ascii="Times New Roman" w:hAnsi="Times New Roman" w:cs="Times New Roman" w:hint="eastAsia"/>
          <w:kern w:val="0"/>
          <w:sz w:val="20"/>
          <w:szCs w:val="20"/>
          <w:lang w:val="en-GB"/>
        </w:rPr>
        <w:t xml:space="preserve"> RAN2 </w:t>
      </w:r>
      <w:r w:rsidR="007C0C69">
        <w:rPr>
          <w:rFonts w:ascii="Times New Roman" w:hAnsi="Times New Roman" w:cs="Times New Roman" w:hint="eastAsia"/>
          <w:kern w:val="0"/>
          <w:sz w:val="20"/>
          <w:szCs w:val="20"/>
          <w:lang w:val="en-GB"/>
        </w:rPr>
        <w:t>can thus</w:t>
      </w:r>
      <w:r w:rsidR="005A6C47">
        <w:rPr>
          <w:rFonts w:ascii="Times New Roman" w:hAnsi="Times New Roman" w:cs="Times New Roman" w:hint="eastAsia"/>
          <w:kern w:val="0"/>
          <w:sz w:val="20"/>
          <w:szCs w:val="20"/>
          <w:lang w:val="en-GB"/>
        </w:rPr>
        <w:t xml:space="preserve"> consider support </w:t>
      </w:r>
      <w:r w:rsidR="007C0C69">
        <w:rPr>
          <w:rFonts w:ascii="Times New Roman" w:hAnsi="Times New Roman" w:cs="Times New Roman" w:hint="eastAsia"/>
          <w:kern w:val="0"/>
          <w:sz w:val="20"/>
          <w:szCs w:val="20"/>
          <w:lang w:val="en-GB"/>
        </w:rPr>
        <w:t xml:space="preserve">of </w:t>
      </w:r>
      <w:r w:rsidR="005A6C47">
        <w:rPr>
          <w:rFonts w:ascii="Times New Roman" w:hAnsi="Times New Roman" w:cs="Times New Roman" w:hint="eastAsia"/>
          <w:kern w:val="0"/>
          <w:sz w:val="20"/>
          <w:szCs w:val="20"/>
          <w:lang w:val="en-GB"/>
        </w:rPr>
        <w:t xml:space="preserve">per SSB configured SMTC list in SIB2 and SIB4 </w:t>
      </w:r>
      <w:r w:rsidR="005A6C47" w:rsidRPr="005A6C47">
        <w:rPr>
          <w:rFonts w:ascii="Times New Roman" w:hAnsi="Times New Roman" w:cs="Times New Roman"/>
          <w:kern w:val="0"/>
          <w:sz w:val="20"/>
          <w:szCs w:val="20"/>
          <w:lang w:val="en-GB"/>
        </w:rPr>
        <w:t>to help UE to perform SMTC selection for idle/inactive mode</w:t>
      </w:r>
      <w:r w:rsidR="005A6C47">
        <w:rPr>
          <w:rFonts w:ascii="Times New Roman" w:hAnsi="Times New Roman" w:cs="Times New Roman" w:hint="eastAsia"/>
          <w:kern w:val="0"/>
          <w:sz w:val="20"/>
          <w:szCs w:val="20"/>
          <w:lang w:val="en-GB"/>
        </w:rPr>
        <w:t>.</w:t>
      </w:r>
    </w:p>
    <w:p w:rsidR="00F64BEE" w:rsidRDefault="00B27B18" w:rsidP="00124071">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lastRenderedPageBreak/>
        <w:t xml:space="preserve">Proposal </w:t>
      </w:r>
      <w:r w:rsidR="003C493D">
        <w:rPr>
          <w:rFonts w:ascii="Times New Roman" w:hAnsi="Times New Roman" w:cs="Times New Roman" w:hint="eastAsia"/>
          <w:b/>
          <w:kern w:val="0"/>
          <w:sz w:val="20"/>
          <w:szCs w:val="20"/>
          <w:lang w:val="en-GB"/>
        </w:rPr>
        <w:t>1</w:t>
      </w:r>
      <w:r w:rsidR="00F64BE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RAN2 </w:t>
      </w:r>
      <w:r w:rsidR="00554601">
        <w:rPr>
          <w:rFonts w:ascii="Times New Roman" w:hAnsi="Times New Roman" w:cs="Times New Roman" w:hint="eastAsia"/>
          <w:b/>
          <w:kern w:val="0"/>
          <w:sz w:val="20"/>
          <w:szCs w:val="20"/>
          <w:lang w:val="en-GB"/>
        </w:rPr>
        <w:t xml:space="preserve">considers support </w:t>
      </w:r>
      <w:r w:rsidR="003C649C">
        <w:rPr>
          <w:rFonts w:ascii="Times New Roman" w:hAnsi="Times New Roman" w:cs="Times New Roman" w:hint="eastAsia"/>
          <w:b/>
          <w:kern w:val="0"/>
          <w:sz w:val="20"/>
          <w:szCs w:val="20"/>
          <w:lang w:val="en-GB"/>
        </w:rPr>
        <w:t xml:space="preserve">of </w:t>
      </w:r>
      <w:r w:rsidR="00554601">
        <w:rPr>
          <w:rFonts w:ascii="Times New Roman" w:hAnsi="Times New Roman" w:cs="Times New Roman" w:hint="eastAsia"/>
          <w:b/>
          <w:kern w:val="0"/>
          <w:sz w:val="20"/>
          <w:szCs w:val="20"/>
          <w:lang w:val="en-GB"/>
        </w:rPr>
        <w:t>per SSB configured SMTC list</w:t>
      </w:r>
      <w:r w:rsidR="00E03198">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in SIB2 and SIB4</w:t>
      </w:r>
      <w:r w:rsidR="00FE78BD">
        <w:rPr>
          <w:rFonts w:ascii="Times New Roman" w:hAnsi="Times New Roman" w:cs="Times New Roman" w:hint="eastAsia"/>
          <w:b/>
          <w:kern w:val="0"/>
          <w:sz w:val="20"/>
          <w:szCs w:val="20"/>
          <w:lang w:val="en-GB"/>
        </w:rPr>
        <w:t>.</w:t>
      </w:r>
    </w:p>
    <w:p w:rsidR="000D594B" w:rsidRPr="001201B7" w:rsidRDefault="000D594B" w:rsidP="006C3626">
      <w:pPr>
        <w:pStyle w:val="41"/>
        <w:tabs>
          <w:tab w:val="left" w:pos="851"/>
        </w:tabs>
        <w:rPr>
          <w:lang w:eastAsia="zh-CN"/>
        </w:rPr>
      </w:pPr>
      <w:r w:rsidRPr="001201B7">
        <w:rPr>
          <w:rFonts w:hint="eastAsia"/>
          <w:lang w:eastAsia="zh-CN"/>
        </w:rPr>
        <w:t>2.</w:t>
      </w:r>
      <w:r w:rsidR="001201B7">
        <w:rPr>
          <w:rFonts w:hint="eastAsia"/>
          <w:lang w:eastAsia="zh-CN"/>
        </w:rPr>
        <w:t>1.</w:t>
      </w:r>
      <w:r w:rsidR="00816E86" w:rsidRPr="001201B7">
        <w:rPr>
          <w:rFonts w:hint="eastAsia"/>
          <w:lang w:eastAsia="zh-CN"/>
        </w:rPr>
        <w:t>2</w:t>
      </w:r>
      <w:bookmarkStart w:id="3" w:name="OLE_LINK70"/>
      <w:bookmarkStart w:id="4" w:name="OLE_LINK71"/>
      <w:r w:rsidR="006C3626">
        <w:rPr>
          <w:rFonts w:hint="eastAsia"/>
          <w:lang w:eastAsia="zh-CN"/>
        </w:rPr>
        <w:tab/>
      </w:r>
      <w:bookmarkStart w:id="5" w:name="OLE_LINK3"/>
      <w:bookmarkStart w:id="6" w:name="OLE_LINK4"/>
      <w:r w:rsidR="00107AE4">
        <w:rPr>
          <w:rFonts w:hint="eastAsia"/>
          <w:lang w:eastAsia="zh-CN"/>
        </w:rPr>
        <w:t>I</w:t>
      </w:r>
      <w:r w:rsidR="0072304C" w:rsidRPr="001201B7">
        <w:rPr>
          <w:rFonts w:hint="eastAsia"/>
          <w:lang w:eastAsia="zh-CN"/>
        </w:rPr>
        <w:t xml:space="preserve">mpact </w:t>
      </w:r>
      <w:r w:rsidR="00107AE4" w:rsidRPr="001201B7">
        <w:rPr>
          <w:rFonts w:hint="eastAsia"/>
          <w:lang w:eastAsia="zh-CN"/>
        </w:rPr>
        <w:t>o</w:t>
      </w:r>
      <w:r w:rsidR="00107AE4">
        <w:rPr>
          <w:rFonts w:hint="eastAsia"/>
          <w:lang w:eastAsia="zh-CN"/>
        </w:rPr>
        <w:t>n</w:t>
      </w:r>
      <w:r w:rsidR="00107AE4" w:rsidRPr="001201B7">
        <w:rPr>
          <w:rFonts w:hint="eastAsia"/>
          <w:lang w:eastAsia="zh-CN"/>
        </w:rPr>
        <w:t xml:space="preserve"> </w:t>
      </w:r>
      <w:r w:rsidR="0072304C" w:rsidRPr="001201B7">
        <w:rPr>
          <w:rFonts w:hint="eastAsia"/>
          <w:lang w:eastAsia="zh-CN"/>
        </w:rPr>
        <w:t>RRC procedure</w:t>
      </w:r>
      <w:bookmarkEnd w:id="5"/>
      <w:bookmarkEnd w:id="6"/>
    </w:p>
    <w:p w:rsidR="0072304C" w:rsidRDefault="00A10151" w:rsidP="00D64E1A">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 following is to discuss whether </w:t>
      </w:r>
      <w:r w:rsidR="00674B61">
        <w:rPr>
          <w:rFonts w:ascii="Times New Roman" w:hAnsi="Times New Roman" w:cs="Times New Roman" w:hint="eastAsia"/>
          <w:kern w:val="0"/>
          <w:sz w:val="20"/>
          <w:szCs w:val="20"/>
          <w:lang w:val="en-GB"/>
        </w:rPr>
        <w:t>any other enhancements</w:t>
      </w:r>
      <w:r w:rsidR="0072304C">
        <w:rPr>
          <w:rFonts w:ascii="Times New Roman" w:hAnsi="Times New Roman" w:cs="Times New Roman" w:hint="eastAsia"/>
          <w:kern w:val="0"/>
          <w:sz w:val="20"/>
          <w:szCs w:val="20"/>
          <w:lang w:val="en-GB"/>
        </w:rPr>
        <w:t xml:space="preserve"> need to be </w:t>
      </w:r>
      <w:r w:rsidR="00674B61">
        <w:rPr>
          <w:rFonts w:ascii="Times New Roman" w:hAnsi="Times New Roman" w:cs="Times New Roman" w:hint="eastAsia"/>
          <w:kern w:val="0"/>
          <w:sz w:val="20"/>
          <w:szCs w:val="20"/>
          <w:lang w:val="en-GB"/>
        </w:rPr>
        <w:t xml:space="preserve">introduced </w:t>
      </w:r>
      <w:r w:rsidR="0072304C">
        <w:rPr>
          <w:rFonts w:ascii="Times New Roman" w:hAnsi="Times New Roman" w:cs="Times New Roman" w:hint="eastAsia"/>
          <w:kern w:val="0"/>
          <w:sz w:val="20"/>
          <w:szCs w:val="20"/>
          <w:lang w:val="en-GB"/>
        </w:rPr>
        <w:t>due to</w:t>
      </w:r>
      <w:r>
        <w:rPr>
          <w:rFonts w:ascii="Times New Roman" w:hAnsi="Times New Roman" w:cs="Times New Roman" w:hint="eastAsia"/>
          <w:kern w:val="0"/>
          <w:sz w:val="20"/>
          <w:szCs w:val="20"/>
          <w:lang w:val="en-GB"/>
        </w:rPr>
        <w:t xml:space="preserve"> </w:t>
      </w:r>
      <w:r w:rsidR="00674B61">
        <w:rPr>
          <w:rFonts w:ascii="Times New Roman" w:hAnsi="Times New Roman" w:cs="Times New Roman" w:hint="eastAsia"/>
          <w:kern w:val="0"/>
          <w:sz w:val="20"/>
          <w:szCs w:val="20"/>
          <w:lang w:val="en-GB"/>
        </w:rPr>
        <w:t xml:space="preserve">extended </w:t>
      </w:r>
      <w:r>
        <w:rPr>
          <w:rFonts w:ascii="Times New Roman" w:hAnsi="Times New Roman" w:cs="Times New Roman" w:hint="eastAsia"/>
          <w:kern w:val="0"/>
          <w:sz w:val="20"/>
          <w:szCs w:val="20"/>
          <w:lang w:val="en-GB"/>
        </w:rPr>
        <w:t>SSB periodicity of 160</w:t>
      </w:r>
      <w:r w:rsidR="006C718B">
        <w:rPr>
          <w:rFonts w:ascii="Times New Roman" w:hAnsi="Times New Roman" w:cs="Times New Roman" w:hint="eastAsia"/>
          <w:kern w:val="0"/>
          <w:sz w:val="20"/>
          <w:szCs w:val="20"/>
          <w:lang w:val="en-GB"/>
        </w:rPr>
        <w:t xml:space="preserve"> </w:t>
      </w:r>
      <w:proofErr w:type="spellStart"/>
      <w:proofErr w:type="gramStart"/>
      <w:r>
        <w:rPr>
          <w:rFonts w:ascii="Times New Roman" w:hAnsi="Times New Roman" w:cs="Times New Roman" w:hint="eastAsia"/>
          <w:kern w:val="0"/>
          <w:sz w:val="20"/>
          <w:szCs w:val="20"/>
          <w:lang w:val="en-GB"/>
        </w:rPr>
        <w:t>ms</w:t>
      </w:r>
      <w:proofErr w:type="gramEnd"/>
      <w:r>
        <w:rPr>
          <w:rFonts w:ascii="Times New Roman" w:hAnsi="Times New Roman" w:cs="Times New Roman" w:hint="eastAsia"/>
          <w:kern w:val="0"/>
          <w:sz w:val="20"/>
          <w:szCs w:val="20"/>
          <w:lang w:val="en-GB"/>
        </w:rPr>
        <w:t>.</w:t>
      </w:r>
      <w:proofErr w:type="spellEnd"/>
      <w:r w:rsidR="006341C3">
        <w:rPr>
          <w:rFonts w:ascii="Times New Roman" w:hAnsi="Times New Roman" w:cs="Times New Roman" w:hint="eastAsia"/>
          <w:kern w:val="0"/>
          <w:sz w:val="20"/>
          <w:szCs w:val="20"/>
          <w:lang w:val="en-GB"/>
        </w:rPr>
        <w:t xml:space="preserve"> Note </w:t>
      </w:r>
      <w:r w:rsidR="007A288B">
        <w:rPr>
          <w:rFonts w:ascii="Times New Roman" w:hAnsi="Times New Roman" w:cs="Times New Roman" w:hint="eastAsia"/>
          <w:kern w:val="0"/>
          <w:sz w:val="20"/>
          <w:szCs w:val="20"/>
          <w:lang w:val="en-GB"/>
        </w:rPr>
        <w:t>that since the exten</w:t>
      </w:r>
      <w:r w:rsidR="0049648D">
        <w:rPr>
          <w:rFonts w:ascii="Times New Roman" w:hAnsi="Times New Roman" w:cs="Times New Roman" w:hint="eastAsia"/>
          <w:kern w:val="0"/>
          <w:sz w:val="20"/>
          <w:szCs w:val="20"/>
          <w:lang w:val="en-GB"/>
        </w:rPr>
        <w:t>ded</w:t>
      </w:r>
      <w:r w:rsidR="007A288B">
        <w:rPr>
          <w:rFonts w:ascii="Times New Roman" w:hAnsi="Times New Roman" w:cs="Times New Roman" w:hint="eastAsia"/>
          <w:kern w:val="0"/>
          <w:sz w:val="20"/>
          <w:szCs w:val="20"/>
          <w:lang w:val="en-GB"/>
        </w:rPr>
        <w:t xml:space="preserve"> SSB periodicity was introduced for the default SSB value, which impacts only UEs' access from RRC_IDLE/INACTIVE, </w:t>
      </w:r>
      <w:r w:rsidR="0072304C">
        <w:rPr>
          <w:rFonts w:ascii="Times New Roman" w:hAnsi="Times New Roman" w:cs="Times New Roman" w:hint="eastAsia"/>
          <w:kern w:val="0"/>
          <w:sz w:val="20"/>
          <w:szCs w:val="20"/>
          <w:lang w:val="en-GB"/>
        </w:rPr>
        <w:t xml:space="preserve">the following will </w:t>
      </w:r>
      <w:r w:rsidR="0072304C" w:rsidRPr="0072304C">
        <w:rPr>
          <w:rFonts w:ascii="Times New Roman" w:hAnsi="Times New Roman" w:cs="Times New Roman"/>
          <w:kern w:val="0"/>
          <w:sz w:val="20"/>
          <w:szCs w:val="20"/>
          <w:lang w:val="en-GB"/>
        </w:rPr>
        <w:t>analyse</w:t>
      </w:r>
      <w:r w:rsidR="0072304C">
        <w:rPr>
          <w:rFonts w:ascii="Times New Roman" w:hAnsi="Times New Roman" w:cs="Times New Roman" w:hint="eastAsia"/>
          <w:kern w:val="0"/>
          <w:sz w:val="20"/>
          <w:szCs w:val="20"/>
          <w:lang w:val="en-GB"/>
        </w:rPr>
        <w:t xml:space="preserve"> the SI/paging/RACH</w:t>
      </w:r>
      <w:r w:rsidR="00B43D9E">
        <w:rPr>
          <w:rFonts w:ascii="Times New Roman" w:hAnsi="Times New Roman" w:cs="Times New Roman" w:hint="eastAsia"/>
          <w:kern w:val="0"/>
          <w:sz w:val="20"/>
          <w:szCs w:val="20"/>
          <w:lang w:val="en-GB"/>
        </w:rPr>
        <w:t xml:space="preserve"> related aspects</w:t>
      </w:r>
      <w:r w:rsidR="0072304C">
        <w:rPr>
          <w:rFonts w:ascii="Times New Roman" w:hAnsi="Times New Roman" w:cs="Times New Roman" w:hint="eastAsia"/>
          <w:kern w:val="0"/>
          <w:sz w:val="20"/>
          <w:szCs w:val="20"/>
          <w:lang w:val="en-GB"/>
        </w:rPr>
        <w:t xml:space="preserve">. </w:t>
      </w:r>
    </w:p>
    <w:bookmarkEnd w:id="3"/>
    <w:bookmarkEnd w:id="4"/>
    <w:p w:rsidR="000D594B" w:rsidRDefault="00644774" w:rsidP="000D594B">
      <w:pPr>
        <w:spacing w:after="180"/>
        <w:rPr>
          <w:rFonts w:ascii="Times New Roman" w:hAnsi="Times New Roman" w:cs="Times New Roman"/>
          <w:i/>
          <w:kern w:val="0"/>
          <w:sz w:val="20"/>
          <w:szCs w:val="20"/>
          <w:u w:val="single"/>
          <w:lang w:val="en-GB"/>
        </w:rPr>
      </w:pPr>
      <w:r>
        <w:rPr>
          <w:rFonts w:ascii="Times New Roman" w:hAnsi="Times New Roman" w:cs="Times New Roman" w:hint="eastAsia"/>
          <w:i/>
          <w:kern w:val="0"/>
          <w:sz w:val="20"/>
          <w:szCs w:val="20"/>
          <w:u w:val="single"/>
          <w:lang w:val="en-GB"/>
        </w:rPr>
        <w:t xml:space="preserve">1) </w:t>
      </w:r>
      <w:r w:rsidR="000D594B" w:rsidRPr="000D594B">
        <w:rPr>
          <w:rFonts w:ascii="Times New Roman" w:hAnsi="Times New Roman" w:cs="Times New Roman"/>
          <w:i/>
          <w:kern w:val="0"/>
          <w:sz w:val="20"/>
          <w:szCs w:val="20"/>
          <w:u w:val="single"/>
          <w:lang w:val="en-GB"/>
        </w:rPr>
        <w:t>S</w:t>
      </w:r>
      <w:r w:rsidR="000D594B" w:rsidRPr="000D594B">
        <w:rPr>
          <w:rFonts w:ascii="Times New Roman" w:hAnsi="Times New Roman" w:cs="Times New Roman" w:hint="eastAsia"/>
          <w:i/>
          <w:kern w:val="0"/>
          <w:sz w:val="20"/>
          <w:szCs w:val="20"/>
          <w:u w:val="single"/>
          <w:lang w:val="en-GB"/>
        </w:rPr>
        <w:t>ystem information</w:t>
      </w:r>
    </w:p>
    <w:p w:rsidR="00A361ED" w:rsidRPr="00A361ED" w:rsidRDefault="00A361ED" w:rsidP="000D59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ccording to current spec [</w:t>
      </w:r>
      <w:r w:rsidR="00FD0F98">
        <w:rPr>
          <w:rFonts w:ascii="Times New Roman" w:hAnsi="Times New Roman" w:cs="Times New Roman" w:hint="eastAsia"/>
          <w:kern w:val="0"/>
          <w:sz w:val="20"/>
          <w:szCs w:val="20"/>
          <w:lang w:val="en-GB"/>
        </w:rPr>
        <w:t>3</w:t>
      </w:r>
      <w:r>
        <w:rPr>
          <w:rFonts w:ascii="Times New Roman" w:hAnsi="Times New Roman" w:cs="Times New Roman" w:hint="eastAsia"/>
          <w:kern w:val="0"/>
          <w:sz w:val="20"/>
          <w:szCs w:val="20"/>
          <w:lang w:val="en-GB"/>
        </w:rPr>
        <w:t>],</w:t>
      </w:r>
      <w:r w:rsidR="004F2E44">
        <w:rPr>
          <w:rFonts w:ascii="Times New Roman" w:hAnsi="Times New Roman" w:cs="Times New Roman" w:hint="eastAsia"/>
          <w:kern w:val="0"/>
          <w:sz w:val="20"/>
          <w:szCs w:val="20"/>
          <w:lang w:val="en-GB"/>
        </w:rPr>
        <w:t xml:space="preserve"> w</w:t>
      </w:r>
      <w:r>
        <w:rPr>
          <w:rFonts w:ascii="Times New Roman" w:hAnsi="Times New Roman" w:cs="Times New Roman" w:hint="eastAsia"/>
          <w:kern w:val="0"/>
          <w:sz w:val="20"/>
          <w:szCs w:val="20"/>
          <w:lang w:val="en-GB"/>
        </w:rPr>
        <w:t xml:space="preserve">hen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Pr="00A361ED">
        <w:rPr>
          <w:rFonts w:ascii="Times New Roman" w:hAnsi="Times New Roman" w:cs="Times New Roman"/>
          <w:kern w:val="0"/>
          <w:sz w:val="20"/>
          <w:szCs w:val="20"/>
          <w:lang w:val="en-GB"/>
        </w:rPr>
        <w:t xml:space="preserve">period of SSB is larger than 80 </w:t>
      </w:r>
      <w:proofErr w:type="spellStart"/>
      <w:r w:rsidRPr="00A361ED">
        <w:rPr>
          <w:rFonts w:ascii="Times New Roman" w:hAnsi="Times New Roman" w:cs="Times New Roman"/>
          <w:kern w:val="0"/>
          <w:sz w:val="20"/>
          <w:szCs w:val="20"/>
          <w:lang w:val="en-GB"/>
        </w:rPr>
        <w:t>ms</w:t>
      </w:r>
      <w:proofErr w:type="spellEnd"/>
      <w:r w:rsidRPr="00A361ED">
        <w:rPr>
          <w:rFonts w:ascii="Times New Roman" w:hAnsi="Times New Roman" w:cs="Times New Roman"/>
          <w:kern w:val="0"/>
          <w:sz w:val="20"/>
          <w:szCs w:val="20"/>
          <w:lang w:val="en-GB"/>
        </w:rPr>
        <w:t>, the MIB is transmitted with the same periodicity as SSB</w:t>
      </w:r>
      <w:r>
        <w:rPr>
          <w:rFonts w:ascii="Times New Roman" w:hAnsi="Times New Roman" w:cs="Times New Roman" w:hint="eastAsia"/>
          <w:kern w:val="0"/>
          <w:sz w:val="20"/>
          <w:szCs w:val="20"/>
          <w:lang w:val="en-GB"/>
        </w:rPr>
        <w:t xml:space="preserve">, i.e., if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SSB periodicity is 160</w:t>
      </w:r>
      <w:r w:rsidR="00553827">
        <w:rPr>
          <w:rFonts w:ascii="Times New Roman" w:hAnsi="Times New Roman" w:cs="Times New Roman" w:hint="eastAsia"/>
          <w:kern w:val="0"/>
          <w:sz w:val="20"/>
          <w:szCs w:val="20"/>
          <w:lang w:val="en-GB"/>
        </w:rPr>
        <w:t xml:space="preserve"> </w:t>
      </w:r>
      <w:proofErr w:type="spellStart"/>
      <w:r>
        <w:rPr>
          <w:rFonts w:ascii="Times New Roman" w:hAnsi="Times New Roman" w:cs="Times New Roman" w:hint="eastAsia"/>
          <w:kern w:val="0"/>
          <w:sz w:val="20"/>
          <w:szCs w:val="20"/>
          <w:lang w:val="en-GB"/>
        </w:rPr>
        <w:t>ms</w:t>
      </w:r>
      <w:proofErr w:type="spellEnd"/>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MIB is transmitted with periodicity of 160</w:t>
      </w:r>
      <w:r w:rsidR="00553827">
        <w:rPr>
          <w:rFonts w:ascii="Times New Roman" w:hAnsi="Times New Roman" w:cs="Times New Roman" w:hint="eastAsia"/>
          <w:kern w:val="0"/>
          <w:sz w:val="20"/>
          <w:szCs w:val="20"/>
          <w:lang w:val="en-GB"/>
        </w:rPr>
        <w:t xml:space="preserve"> </w:t>
      </w:r>
      <w:proofErr w:type="spellStart"/>
      <w:r>
        <w:rPr>
          <w:rFonts w:ascii="Times New Roman" w:hAnsi="Times New Roman" w:cs="Times New Roman" w:hint="eastAsia"/>
          <w:kern w:val="0"/>
          <w:sz w:val="20"/>
          <w:szCs w:val="20"/>
          <w:lang w:val="en-GB"/>
        </w:rPr>
        <w:t>ms</w:t>
      </w:r>
      <w:proofErr w:type="spellEnd"/>
      <w:r w:rsidR="00553827">
        <w:rPr>
          <w:rFonts w:ascii="Times New Roman" w:hAnsi="Times New Roman" w:cs="Times New Roman" w:hint="eastAsia"/>
          <w:kern w:val="0"/>
          <w:sz w:val="20"/>
          <w:szCs w:val="20"/>
          <w:lang w:val="en-GB"/>
        </w:rPr>
        <w:t xml:space="preserve"> too</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N</w:t>
      </w:r>
      <w:r>
        <w:rPr>
          <w:rFonts w:ascii="Times New Roman" w:hAnsi="Times New Roman" w:cs="Times New Roman" w:hint="eastAsia"/>
          <w:kern w:val="0"/>
          <w:sz w:val="20"/>
          <w:szCs w:val="20"/>
          <w:lang w:val="en-GB"/>
        </w:rPr>
        <w:t>o spec impact is needed.</w:t>
      </w:r>
    </w:p>
    <w:tbl>
      <w:tblPr>
        <w:tblStyle w:val="afa"/>
        <w:tblW w:w="0" w:type="auto"/>
        <w:tblLook w:val="04A0" w:firstRow="1" w:lastRow="0" w:firstColumn="1" w:lastColumn="0" w:noHBand="0" w:noVBand="1"/>
      </w:tblPr>
      <w:tblGrid>
        <w:gridCol w:w="9855"/>
      </w:tblGrid>
      <w:tr w:rsidR="00A361ED" w:rsidTr="00A361ED">
        <w:tc>
          <w:tcPr>
            <w:tcW w:w="9855" w:type="dxa"/>
          </w:tcPr>
          <w:p w:rsidR="00A361ED" w:rsidRPr="00A361ED" w:rsidRDefault="00A361ED" w:rsidP="00A361E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A361ED">
              <w:rPr>
                <w:rFonts w:ascii="Times New Roman" w:eastAsia="Times New Roman" w:hAnsi="Times New Roman" w:cs="Times New Roman"/>
                <w:kern w:val="0"/>
                <w:sz w:val="20"/>
                <w:szCs w:val="20"/>
                <w:lang w:val="en-GB"/>
              </w:rPr>
              <w:t>-</w:t>
            </w:r>
            <w:r w:rsidRPr="00A361ED">
              <w:rPr>
                <w:rFonts w:ascii="Times New Roman" w:eastAsia="Times New Roman" w:hAnsi="Times New Roman" w:cs="Times New Roman"/>
                <w:kern w:val="0"/>
                <w:sz w:val="20"/>
                <w:szCs w:val="20"/>
                <w:lang w:val="en-GB"/>
              </w:rPr>
              <w:tab/>
            </w:r>
            <w:bookmarkStart w:id="7" w:name="OLE_LINK72"/>
            <w:bookmarkStart w:id="8" w:name="OLE_LINK73"/>
            <w:bookmarkStart w:id="9" w:name="OLE_LINK21"/>
            <w:r w:rsidRPr="00A361ED">
              <w:rPr>
                <w:rFonts w:ascii="Times New Roman" w:eastAsia="Times New Roman" w:hAnsi="Times New Roman" w:cs="Times New Roman"/>
                <w:kern w:val="0"/>
                <w:sz w:val="20"/>
                <w:szCs w:val="20"/>
                <w:lang w:val="en-GB"/>
              </w:rPr>
              <w:t xml:space="preserve">the </w:t>
            </w:r>
            <w:r w:rsidRPr="00A361ED">
              <w:rPr>
                <w:rFonts w:ascii="Times New Roman" w:eastAsia="Times New Roman" w:hAnsi="Times New Roman" w:cs="Times New Roman"/>
                <w:i/>
                <w:kern w:val="0"/>
                <w:sz w:val="20"/>
                <w:szCs w:val="20"/>
                <w:lang w:val="en-GB"/>
              </w:rPr>
              <w:t>MIB</w:t>
            </w:r>
            <w:r w:rsidRPr="00A361ED">
              <w:rPr>
                <w:rFonts w:ascii="Times New Roman" w:eastAsia="Times New Roman" w:hAnsi="Times New Roman" w:cs="Times New Roman"/>
                <w:kern w:val="0"/>
                <w:sz w:val="20"/>
                <w:szCs w:val="20"/>
                <w:lang w:val="en-GB"/>
              </w:rPr>
              <w:t xml:space="preserve"> is always transmitted on the BCH with a periodicity of 80 </w:t>
            </w:r>
            <w:proofErr w:type="spellStart"/>
            <w:r w:rsidRPr="00A361ED">
              <w:rPr>
                <w:rFonts w:ascii="Times New Roman" w:eastAsia="Times New Roman" w:hAnsi="Times New Roman" w:cs="Times New Roman"/>
                <w:kern w:val="0"/>
                <w:sz w:val="20"/>
                <w:szCs w:val="20"/>
                <w:lang w:val="en-GB"/>
              </w:rPr>
              <w:t>ms</w:t>
            </w:r>
            <w:proofErr w:type="spellEnd"/>
            <w:r w:rsidRPr="00A361ED">
              <w:rPr>
                <w:rFonts w:ascii="Times New Roman" w:eastAsia="Times New Roman" w:hAnsi="Times New Roman" w:cs="Times New Roman"/>
                <w:kern w:val="0"/>
                <w:sz w:val="20"/>
                <w:szCs w:val="20"/>
                <w:lang w:val="en-GB"/>
              </w:rPr>
              <w:t xml:space="preserve"> and repetitions made within 80 </w:t>
            </w:r>
            <w:proofErr w:type="spellStart"/>
            <w:r w:rsidRPr="00A361ED">
              <w:rPr>
                <w:rFonts w:ascii="Times New Roman" w:eastAsia="Times New Roman" w:hAnsi="Times New Roman" w:cs="Times New Roman"/>
                <w:kern w:val="0"/>
                <w:sz w:val="20"/>
                <w:szCs w:val="20"/>
                <w:lang w:val="en-GB"/>
              </w:rPr>
              <w:t>ms</w:t>
            </w:r>
            <w:bookmarkEnd w:id="7"/>
            <w:bookmarkEnd w:id="8"/>
            <w:proofErr w:type="spellEnd"/>
            <w:r w:rsidRPr="00A361ED">
              <w:rPr>
                <w:rFonts w:ascii="Times New Roman" w:eastAsia="Times New Roman" w:hAnsi="Times New Roman" w:cs="Times New Roman"/>
                <w:kern w:val="0"/>
                <w:sz w:val="20"/>
                <w:szCs w:val="20"/>
                <w:lang w:val="en-GB"/>
              </w:rPr>
              <w:t xml:space="preserve"> </w:t>
            </w:r>
            <w:bookmarkEnd w:id="9"/>
            <w:r w:rsidRPr="00A361ED">
              <w:rPr>
                <w:rFonts w:ascii="Times New Roman" w:eastAsia="Times New Roman" w:hAnsi="Times New Roman" w:cs="Times New Roman"/>
                <w:kern w:val="0"/>
                <w:sz w:val="20"/>
                <w:szCs w:val="20"/>
                <w:lang w:val="en-GB"/>
              </w:rPr>
              <w:t xml:space="preserve">(TS 38.212 [17], clause 7.1) and it includes parameters that are needed to acquire </w:t>
            </w:r>
            <w:r w:rsidRPr="00A361ED">
              <w:rPr>
                <w:rFonts w:ascii="Times New Roman" w:eastAsia="Times New Roman" w:hAnsi="Times New Roman" w:cs="Times New Roman"/>
                <w:i/>
                <w:kern w:val="0"/>
                <w:sz w:val="20"/>
                <w:szCs w:val="20"/>
                <w:lang w:val="en-GB"/>
              </w:rPr>
              <w:t>SIB1</w:t>
            </w:r>
            <w:r w:rsidRPr="00A361ED">
              <w:rPr>
                <w:rFonts w:ascii="Times New Roman" w:eastAsia="Times New Roman" w:hAnsi="Times New Roman" w:cs="Times New Roman"/>
                <w:kern w:val="0"/>
                <w:sz w:val="20"/>
                <w:szCs w:val="20"/>
                <w:lang w:val="en-GB"/>
              </w:rPr>
              <w:t xml:space="preserve"> from the cell. </w:t>
            </w:r>
            <w:r w:rsidRPr="00A361ED">
              <w:rPr>
                <w:rFonts w:ascii="Times New Roman" w:eastAsia="宋体" w:hAnsi="Times New Roman" w:cs="Times New Roman"/>
                <w:kern w:val="0"/>
                <w:sz w:val="20"/>
                <w:szCs w:val="20"/>
                <w:lang w:val="en-GB"/>
              </w:rPr>
              <w:t xml:space="preserve">The first transmission of the </w:t>
            </w:r>
            <w:r w:rsidRPr="00A361ED">
              <w:rPr>
                <w:rFonts w:ascii="Times New Roman" w:eastAsia="宋体" w:hAnsi="Times New Roman" w:cs="Times New Roman"/>
                <w:i/>
                <w:kern w:val="0"/>
                <w:sz w:val="20"/>
                <w:szCs w:val="20"/>
                <w:lang w:val="en-GB"/>
              </w:rPr>
              <w:t>MIB</w:t>
            </w:r>
            <w:r w:rsidRPr="00A361ED">
              <w:rPr>
                <w:rFonts w:ascii="Times New Roman" w:eastAsia="宋体" w:hAnsi="Times New Roman" w:cs="Times New Roman"/>
                <w:kern w:val="0"/>
                <w:sz w:val="20"/>
                <w:szCs w:val="20"/>
                <w:lang w:val="en-GB"/>
              </w:rPr>
              <w:t xml:space="preserve"> is scheduled in </w:t>
            </w:r>
            <w:proofErr w:type="spellStart"/>
            <w:r w:rsidRPr="00A361ED">
              <w:rPr>
                <w:rFonts w:ascii="Times New Roman" w:eastAsia="宋体" w:hAnsi="Times New Roman" w:cs="Times New Roman"/>
                <w:kern w:val="0"/>
                <w:sz w:val="20"/>
                <w:szCs w:val="20"/>
                <w:lang w:val="en-GB"/>
              </w:rPr>
              <w:t>subframes</w:t>
            </w:r>
            <w:proofErr w:type="spellEnd"/>
            <w:r w:rsidRPr="00A361ED">
              <w:rPr>
                <w:rFonts w:ascii="Times New Roman" w:eastAsia="宋体" w:hAnsi="Times New Roman" w:cs="Times New Roman"/>
                <w:kern w:val="0"/>
                <w:sz w:val="20"/>
                <w:szCs w:val="20"/>
                <w:lang w:val="en-GB"/>
              </w:rPr>
              <w:t xml:space="preserve"> as defined in TS 38.213 [13], clause 4.1 and repetitions are scheduled according to the period of SSB</w:t>
            </w:r>
            <w:r w:rsidRPr="00A361ED">
              <w:rPr>
                <w:rFonts w:ascii="Times New Roman" w:eastAsia="Times New Roman" w:hAnsi="Times New Roman" w:cs="Times New Roman"/>
                <w:kern w:val="0"/>
                <w:sz w:val="20"/>
                <w:szCs w:val="20"/>
                <w:lang w:val="en-GB"/>
              </w:rPr>
              <w:t>;</w:t>
            </w:r>
          </w:p>
          <w:p w:rsidR="00A361ED" w:rsidRPr="00A361ED" w:rsidRDefault="00A361ED" w:rsidP="00A361ED">
            <w:pPr>
              <w:keepLines/>
              <w:overflowPunct w:val="0"/>
              <w:autoSpaceDE w:val="0"/>
              <w:autoSpaceDN w:val="0"/>
              <w:adjustRightInd w:val="0"/>
              <w:spacing w:after="180"/>
              <w:ind w:left="1135" w:hanging="851"/>
              <w:textAlignment w:val="baseline"/>
              <w:rPr>
                <w:rFonts w:ascii="Times New Roman" w:eastAsiaTheme="minorEastAsia" w:hAnsi="Times New Roman" w:cs="Times New Roman"/>
                <w:kern w:val="0"/>
                <w:sz w:val="20"/>
                <w:szCs w:val="20"/>
                <w:lang w:val="en-GB"/>
              </w:rPr>
            </w:pPr>
            <w:r w:rsidRPr="00A361ED">
              <w:rPr>
                <w:rFonts w:ascii="Times New Roman" w:eastAsia="Times New Roman" w:hAnsi="Times New Roman" w:cs="Times New Roman"/>
                <w:kern w:val="0"/>
                <w:sz w:val="20"/>
                <w:szCs w:val="20"/>
                <w:highlight w:val="yellow"/>
                <w:lang w:val="en-GB"/>
              </w:rPr>
              <w:t>NOTE 1:</w:t>
            </w:r>
            <w:r w:rsidRPr="00A361ED">
              <w:rPr>
                <w:rFonts w:ascii="Times New Roman" w:eastAsia="Times New Roman" w:hAnsi="Times New Roman" w:cs="Times New Roman"/>
                <w:kern w:val="0"/>
                <w:sz w:val="20"/>
                <w:szCs w:val="20"/>
                <w:highlight w:val="yellow"/>
                <w:lang w:val="en-GB"/>
              </w:rPr>
              <w:tab/>
              <w:t xml:space="preserve">If the period of SSB is larger than 80 </w:t>
            </w:r>
            <w:proofErr w:type="spellStart"/>
            <w:r w:rsidRPr="00A361ED">
              <w:rPr>
                <w:rFonts w:ascii="Times New Roman" w:eastAsia="Times New Roman" w:hAnsi="Times New Roman" w:cs="Times New Roman"/>
                <w:kern w:val="0"/>
                <w:sz w:val="20"/>
                <w:szCs w:val="20"/>
                <w:highlight w:val="yellow"/>
                <w:lang w:val="en-GB"/>
              </w:rPr>
              <w:t>ms</w:t>
            </w:r>
            <w:proofErr w:type="spellEnd"/>
            <w:r w:rsidRPr="00A361ED">
              <w:rPr>
                <w:rFonts w:ascii="Times New Roman" w:eastAsia="Times New Roman" w:hAnsi="Times New Roman" w:cs="Times New Roman"/>
                <w:kern w:val="0"/>
                <w:sz w:val="20"/>
                <w:szCs w:val="20"/>
                <w:highlight w:val="yellow"/>
                <w:lang w:val="en-GB"/>
              </w:rPr>
              <w:t>, the MIB is transmitted with the same periodicity as that of SSB.</w:t>
            </w:r>
          </w:p>
        </w:tc>
      </w:tr>
    </w:tbl>
    <w:p w:rsidR="00F3638E" w:rsidRDefault="00F3638E" w:rsidP="00C110BA">
      <w:pPr>
        <w:spacing w:before="180" w:after="180"/>
        <w:rPr>
          <w:rFonts w:ascii="Times New Roman" w:hAnsi="Times New Roman" w:cs="Times New Roman"/>
          <w:kern w:val="0"/>
          <w:sz w:val="20"/>
          <w:szCs w:val="20"/>
          <w:lang w:val="en-GB"/>
        </w:rPr>
      </w:pPr>
      <w:bookmarkStart w:id="10" w:name="OLE_LINK74"/>
      <w:bookmarkStart w:id="11" w:name="OLE_LINK75"/>
      <w:r>
        <w:rPr>
          <w:rFonts w:ascii="Times New Roman" w:hAnsi="Times New Roman" w:cs="Times New Roman"/>
          <w:b/>
          <w:kern w:val="0"/>
          <w:sz w:val="20"/>
          <w:szCs w:val="20"/>
          <w:lang w:val="en-GB"/>
        </w:rPr>
        <w:t>O</w:t>
      </w:r>
      <w:r>
        <w:rPr>
          <w:rFonts w:ascii="Times New Roman" w:hAnsi="Times New Roman" w:cs="Times New Roman" w:hint="eastAsia"/>
          <w:b/>
          <w:kern w:val="0"/>
          <w:sz w:val="20"/>
          <w:szCs w:val="20"/>
          <w:lang w:val="en-GB"/>
        </w:rPr>
        <w:t xml:space="preserve">bservation </w:t>
      </w:r>
      <w:r w:rsidR="007D7A3F">
        <w:rPr>
          <w:rFonts w:ascii="Times New Roman" w:hAnsi="Times New Roman" w:cs="Times New Roman" w:hint="eastAsia"/>
          <w:b/>
          <w:kern w:val="0"/>
          <w:sz w:val="20"/>
          <w:szCs w:val="20"/>
          <w:lang w:val="en-GB"/>
        </w:rPr>
        <w:t>1</w:t>
      </w:r>
      <w:r>
        <w:rPr>
          <w:rFonts w:ascii="Times New Roman" w:hAnsi="Times New Roman" w:cs="Times New Roman" w:hint="eastAsia"/>
          <w:b/>
          <w:kern w:val="0"/>
          <w:sz w:val="20"/>
          <w:szCs w:val="20"/>
          <w:lang w:val="en-GB"/>
        </w:rPr>
        <w:t>: Current</w:t>
      </w:r>
      <w:r w:rsidR="001F3267">
        <w:rPr>
          <w:rFonts w:ascii="Times New Roman" w:hAnsi="Times New Roman" w:cs="Times New Roman" w:hint="eastAsia"/>
          <w:b/>
          <w:kern w:val="0"/>
          <w:sz w:val="20"/>
          <w:szCs w:val="20"/>
          <w:lang w:val="en-GB"/>
        </w:rPr>
        <w:t xml:space="preserve"> </w:t>
      </w:r>
      <w:r w:rsidR="00553827">
        <w:rPr>
          <w:rFonts w:ascii="Times New Roman" w:hAnsi="Times New Roman" w:cs="Times New Roman" w:hint="eastAsia"/>
          <w:b/>
          <w:kern w:val="0"/>
          <w:sz w:val="20"/>
          <w:szCs w:val="20"/>
          <w:lang w:val="en-GB"/>
        </w:rPr>
        <w:t xml:space="preserve">TS </w:t>
      </w:r>
      <w:r>
        <w:rPr>
          <w:rFonts w:ascii="Times New Roman" w:hAnsi="Times New Roman" w:cs="Times New Roman" w:hint="eastAsia"/>
          <w:b/>
          <w:kern w:val="0"/>
          <w:sz w:val="20"/>
          <w:szCs w:val="20"/>
          <w:lang w:val="en-GB"/>
        </w:rPr>
        <w:t>38.331 supports the MIB broadcasted with</w:t>
      </w:r>
      <w:r w:rsidRPr="00F3638E">
        <w:t xml:space="preserve"> </w:t>
      </w:r>
      <w:r w:rsidRPr="00F3638E">
        <w:rPr>
          <w:rFonts w:ascii="Times New Roman" w:hAnsi="Times New Roman" w:cs="Times New Roman"/>
          <w:b/>
          <w:kern w:val="0"/>
          <w:sz w:val="20"/>
          <w:szCs w:val="20"/>
          <w:lang w:val="en-GB"/>
        </w:rPr>
        <w:t>the same periodicity as SSB</w:t>
      </w:r>
      <w:r>
        <w:rPr>
          <w:rFonts w:ascii="Times New Roman" w:hAnsi="Times New Roman" w:cs="Times New Roman" w:hint="eastAsia"/>
          <w:b/>
          <w:kern w:val="0"/>
          <w:sz w:val="20"/>
          <w:szCs w:val="20"/>
          <w:lang w:val="en-GB"/>
        </w:rPr>
        <w:t xml:space="preserve"> when </w:t>
      </w:r>
      <w:r w:rsidRPr="00F3638E">
        <w:rPr>
          <w:rFonts w:ascii="Times New Roman" w:hAnsi="Times New Roman" w:cs="Times New Roman"/>
          <w:b/>
          <w:kern w:val="0"/>
          <w:sz w:val="20"/>
          <w:szCs w:val="20"/>
          <w:lang w:val="en-GB"/>
        </w:rPr>
        <w:t>the period</w:t>
      </w:r>
      <w:r w:rsidR="00553827">
        <w:rPr>
          <w:rFonts w:ascii="Times New Roman" w:hAnsi="Times New Roman" w:cs="Times New Roman" w:hint="eastAsia"/>
          <w:b/>
          <w:kern w:val="0"/>
          <w:sz w:val="20"/>
          <w:szCs w:val="20"/>
          <w:lang w:val="en-GB"/>
        </w:rPr>
        <w:t>icity</w:t>
      </w:r>
      <w:r w:rsidRPr="00F3638E">
        <w:rPr>
          <w:rFonts w:ascii="Times New Roman" w:hAnsi="Times New Roman" w:cs="Times New Roman"/>
          <w:b/>
          <w:kern w:val="0"/>
          <w:sz w:val="20"/>
          <w:szCs w:val="20"/>
          <w:lang w:val="en-GB"/>
        </w:rPr>
        <w:t xml:space="preserve"> of SSB is larger than 80 </w:t>
      </w:r>
      <w:proofErr w:type="spellStart"/>
      <w:r w:rsidRPr="00F3638E">
        <w:rPr>
          <w:rFonts w:ascii="Times New Roman" w:hAnsi="Times New Roman" w:cs="Times New Roman"/>
          <w:b/>
          <w:kern w:val="0"/>
          <w:sz w:val="20"/>
          <w:szCs w:val="20"/>
          <w:lang w:val="en-GB"/>
        </w:rPr>
        <w:t>ms</w:t>
      </w:r>
      <w:r>
        <w:rPr>
          <w:rFonts w:ascii="Times New Roman" w:hAnsi="Times New Roman" w:cs="Times New Roman" w:hint="eastAsia"/>
          <w:b/>
          <w:kern w:val="0"/>
          <w:sz w:val="20"/>
          <w:szCs w:val="20"/>
          <w:lang w:val="en-GB"/>
        </w:rPr>
        <w:t>.</w:t>
      </w:r>
      <w:proofErr w:type="spellEnd"/>
    </w:p>
    <w:p w:rsidR="000D594B" w:rsidRDefault="00054CDC" w:rsidP="000D59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T</w:t>
      </w:r>
      <w:r>
        <w:rPr>
          <w:rFonts w:ascii="Times New Roman" w:hAnsi="Times New Roman" w:cs="Times New Roman" w:hint="eastAsia"/>
          <w:kern w:val="0"/>
          <w:sz w:val="20"/>
          <w:szCs w:val="20"/>
          <w:lang w:val="en-GB"/>
        </w:rPr>
        <w:t>he scheduling of SIB1</w:t>
      </w:r>
      <w:r w:rsidR="002D4966">
        <w:rPr>
          <w:rFonts w:ascii="Times New Roman" w:hAnsi="Times New Roman" w:cs="Times New Roman" w:hint="eastAsia"/>
          <w:kern w:val="0"/>
          <w:sz w:val="20"/>
          <w:szCs w:val="20"/>
          <w:lang w:val="en-GB"/>
        </w:rPr>
        <w:t xml:space="preserve"> relies on the SSB and CORESET multiplexing pattern</w:t>
      </w:r>
      <w:r w:rsidR="00D64E1A">
        <w:rPr>
          <w:rFonts w:ascii="Times New Roman" w:hAnsi="Times New Roman" w:cs="Times New Roman" w:hint="eastAsia"/>
          <w:kern w:val="0"/>
          <w:sz w:val="20"/>
          <w:szCs w:val="20"/>
          <w:lang w:val="en-GB"/>
        </w:rPr>
        <w:t>, it is up to RAN1</w:t>
      </w:r>
      <w:r w:rsidR="0072304C">
        <w:rPr>
          <w:rFonts w:ascii="Times New Roman" w:hAnsi="Times New Roman" w:cs="Times New Roman"/>
          <w:kern w:val="0"/>
          <w:sz w:val="20"/>
          <w:szCs w:val="20"/>
          <w:lang w:val="en-GB"/>
        </w:rPr>
        <w:t>’</w:t>
      </w:r>
      <w:r w:rsidR="0072304C">
        <w:rPr>
          <w:rFonts w:ascii="Times New Roman" w:hAnsi="Times New Roman" w:cs="Times New Roman" w:hint="eastAsia"/>
          <w:kern w:val="0"/>
          <w:sz w:val="20"/>
          <w:szCs w:val="20"/>
          <w:lang w:val="en-GB"/>
        </w:rPr>
        <w:t>s</w:t>
      </w:r>
      <w:r w:rsidR="00D64E1A">
        <w:rPr>
          <w:rFonts w:ascii="Times New Roman" w:hAnsi="Times New Roman" w:cs="Times New Roman" w:hint="eastAsia"/>
          <w:kern w:val="0"/>
          <w:sz w:val="20"/>
          <w:szCs w:val="20"/>
          <w:lang w:val="en-GB"/>
        </w:rPr>
        <w:t xml:space="preserve"> design to ensure </w:t>
      </w:r>
      <w:r w:rsidR="00993E90">
        <w:rPr>
          <w:rFonts w:ascii="Times New Roman" w:hAnsi="Times New Roman" w:cs="Times New Roman" w:hint="eastAsia"/>
          <w:kern w:val="0"/>
          <w:sz w:val="20"/>
          <w:szCs w:val="20"/>
          <w:lang w:val="en-GB"/>
        </w:rPr>
        <w:t xml:space="preserve">that </w:t>
      </w:r>
      <w:r w:rsidR="00D64E1A">
        <w:rPr>
          <w:rFonts w:ascii="Times New Roman" w:hAnsi="Times New Roman" w:cs="Times New Roman"/>
          <w:kern w:val="0"/>
          <w:sz w:val="20"/>
          <w:szCs w:val="20"/>
          <w:lang w:val="en-GB"/>
        </w:rPr>
        <w:t>the</w:t>
      </w:r>
      <w:r w:rsidR="00D64E1A">
        <w:rPr>
          <w:rFonts w:ascii="Times New Roman" w:hAnsi="Times New Roman" w:cs="Times New Roman" w:hint="eastAsia"/>
          <w:kern w:val="0"/>
          <w:sz w:val="20"/>
          <w:szCs w:val="20"/>
          <w:lang w:val="en-GB"/>
        </w:rPr>
        <w:t xml:space="preserve"> SIB1 periodicity under different multiplexing patterns could match the SSB periodicity of 160</w:t>
      </w:r>
      <w:r w:rsidR="00993E90">
        <w:rPr>
          <w:rFonts w:ascii="Times New Roman" w:hAnsi="Times New Roman" w:cs="Times New Roman" w:hint="eastAsia"/>
          <w:kern w:val="0"/>
          <w:sz w:val="20"/>
          <w:szCs w:val="20"/>
          <w:lang w:val="en-GB"/>
        </w:rPr>
        <w:t xml:space="preserve"> </w:t>
      </w:r>
      <w:proofErr w:type="spellStart"/>
      <w:proofErr w:type="gramStart"/>
      <w:r w:rsidR="00D64E1A">
        <w:rPr>
          <w:rFonts w:ascii="Times New Roman" w:hAnsi="Times New Roman" w:cs="Times New Roman" w:hint="eastAsia"/>
          <w:kern w:val="0"/>
          <w:sz w:val="20"/>
          <w:szCs w:val="20"/>
          <w:lang w:val="en-GB"/>
        </w:rPr>
        <w:t>ms</w:t>
      </w:r>
      <w:proofErr w:type="gramEnd"/>
      <w:r w:rsidR="00D64E1A">
        <w:rPr>
          <w:rFonts w:ascii="Times New Roman" w:hAnsi="Times New Roman" w:cs="Times New Roman" w:hint="eastAsia"/>
          <w:kern w:val="0"/>
          <w:sz w:val="20"/>
          <w:szCs w:val="20"/>
          <w:lang w:val="en-GB"/>
        </w:rPr>
        <w:t>.</w:t>
      </w:r>
      <w:proofErr w:type="spellEnd"/>
      <w:r w:rsidR="007F71BA">
        <w:rPr>
          <w:rFonts w:ascii="Times New Roman" w:hAnsi="Times New Roman" w:cs="Times New Roman" w:hint="eastAsia"/>
          <w:kern w:val="0"/>
          <w:sz w:val="20"/>
          <w:szCs w:val="20"/>
          <w:lang w:val="en-GB"/>
        </w:rPr>
        <w:t xml:space="preserve"> RAN2 could wait for RAN1</w:t>
      </w:r>
      <w:r w:rsidR="007F71BA">
        <w:rPr>
          <w:rFonts w:ascii="Times New Roman" w:hAnsi="Times New Roman" w:cs="Times New Roman"/>
          <w:kern w:val="0"/>
          <w:sz w:val="20"/>
          <w:szCs w:val="20"/>
          <w:lang w:val="en-GB"/>
        </w:rPr>
        <w:t>’</w:t>
      </w:r>
      <w:r w:rsidR="007F71BA">
        <w:rPr>
          <w:rFonts w:ascii="Times New Roman" w:hAnsi="Times New Roman" w:cs="Times New Roman" w:hint="eastAsia"/>
          <w:kern w:val="0"/>
          <w:sz w:val="20"/>
          <w:szCs w:val="20"/>
          <w:lang w:val="en-GB"/>
        </w:rPr>
        <w:t>s progress.</w:t>
      </w:r>
    </w:p>
    <w:p w:rsidR="00F3638E" w:rsidRDefault="00F3638E" w:rsidP="000D594B">
      <w:pPr>
        <w:spacing w:after="180"/>
        <w:rPr>
          <w:rFonts w:ascii="Times New Roman" w:hAnsi="Times New Roman" w:cs="Times New Roman"/>
          <w:kern w:val="0"/>
          <w:sz w:val="20"/>
          <w:szCs w:val="20"/>
          <w:lang w:val="en-GB"/>
        </w:rPr>
      </w:pPr>
      <w:r>
        <w:rPr>
          <w:rFonts w:ascii="Times New Roman" w:hAnsi="Times New Roman" w:cs="Times New Roman"/>
          <w:b/>
          <w:kern w:val="0"/>
          <w:sz w:val="20"/>
          <w:szCs w:val="20"/>
          <w:lang w:val="en-GB"/>
        </w:rPr>
        <w:t>O</w:t>
      </w:r>
      <w:r>
        <w:rPr>
          <w:rFonts w:ascii="Times New Roman" w:hAnsi="Times New Roman" w:cs="Times New Roman" w:hint="eastAsia"/>
          <w:b/>
          <w:kern w:val="0"/>
          <w:sz w:val="20"/>
          <w:szCs w:val="20"/>
          <w:lang w:val="en-GB"/>
        </w:rPr>
        <w:t xml:space="preserve">bservation </w:t>
      </w:r>
      <w:r w:rsidR="00FB3F04">
        <w:rPr>
          <w:rFonts w:ascii="Times New Roman" w:hAnsi="Times New Roman" w:cs="Times New Roman" w:hint="eastAsia"/>
          <w:b/>
          <w:kern w:val="0"/>
          <w:sz w:val="20"/>
          <w:szCs w:val="20"/>
          <w:lang w:val="en-GB"/>
        </w:rPr>
        <w:t>2</w:t>
      </w:r>
      <w:r>
        <w:rPr>
          <w:rFonts w:ascii="Times New Roman" w:hAnsi="Times New Roman" w:cs="Times New Roman" w:hint="eastAsia"/>
          <w:b/>
          <w:kern w:val="0"/>
          <w:sz w:val="20"/>
          <w:szCs w:val="20"/>
          <w:lang w:val="en-GB"/>
        </w:rPr>
        <w:t xml:space="preserve">: It is up to RAN1 </w:t>
      </w:r>
      <w:r w:rsidR="001F3267">
        <w:rPr>
          <w:rFonts w:ascii="Times New Roman" w:hAnsi="Times New Roman" w:cs="Times New Roman" w:hint="eastAsia"/>
          <w:b/>
          <w:kern w:val="0"/>
          <w:sz w:val="20"/>
          <w:szCs w:val="20"/>
          <w:lang w:val="en-GB"/>
        </w:rPr>
        <w:t xml:space="preserve">whether any change is needed </w:t>
      </w:r>
      <w:r>
        <w:rPr>
          <w:rFonts w:ascii="Times New Roman" w:hAnsi="Times New Roman" w:cs="Times New Roman" w:hint="eastAsia"/>
          <w:b/>
          <w:kern w:val="0"/>
          <w:sz w:val="20"/>
          <w:szCs w:val="20"/>
          <w:lang w:val="en-GB"/>
        </w:rPr>
        <w:t xml:space="preserve">for </w:t>
      </w:r>
      <w:r w:rsidR="001F3267">
        <w:rPr>
          <w:rFonts w:ascii="Times New Roman" w:hAnsi="Times New Roman" w:cs="Times New Roman" w:hint="eastAsia"/>
          <w:b/>
          <w:kern w:val="0"/>
          <w:sz w:val="20"/>
          <w:szCs w:val="20"/>
          <w:lang w:val="en-GB"/>
        </w:rPr>
        <w:t xml:space="preserve">the resource </w:t>
      </w:r>
      <w:r w:rsidR="001F3267">
        <w:rPr>
          <w:rFonts w:ascii="Times New Roman" w:hAnsi="Times New Roman" w:cs="Times New Roman"/>
          <w:b/>
          <w:kern w:val="0"/>
          <w:sz w:val="20"/>
          <w:szCs w:val="20"/>
          <w:lang w:val="en-GB"/>
        </w:rPr>
        <w:t>configuration</w:t>
      </w:r>
      <w:r w:rsidR="001F3267">
        <w:rPr>
          <w:rFonts w:ascii="Times New Roman" w:hAnsi="Times New Roman" w:cs="Times New Roman" w:hint="eastAsia"/>
          <w:b/>
          <w:kern w:val="0"/>
          <w:sz w:val="20"/>
          <w:szCs w:val="20"/>
          <w:lang w:val="en-GB"/>
        </w:rPr>
        <w:t xml:space="preserve"> used for </w:t>
      </w:r>
      <w:r>
        <w:rPr>
          <w:rFonts w:ascii="Times New Roman" w:hAnsi="Times New Roman" w:cs="Times New Roman" w:hint="eastAsia"/>
          <w:b/>
          <w:kern w:val="0"/>
          <w:sz w:val="20"/>
          <w:szCs w:val="20"/>
          <w:lang w:val="en-GB"/>
        </w:rPr>
        <w:t>SIB1 scheduling.</w:t>
      </w:r>
    </w:p>
    <w:tbl>
      <w:tblPr>
        <w:tblStyle w:val="afa"/>
        <w:tblW w:w="0" w:type="auto"/>
        <w:tblLook w:val="04A0" w:firstRow="1" w:lastRow="0" w:firstColumn="1" w:lastColumn="0" w:noHBand="0" w:noVBand="1"/>
      </w:tblPr>
      <w:tblGrid>
        <w:gridCol w:w="9855"/>
      </w:tblGrid>
      <w:tr w:rsidR="00054CDC" w:rsidTr="00054CDC">
        <w:tc>
          <w:tcPr>
            <w:tcW w:w="9855" w:type="dxa"/>
          </w:tcPr>
          <w:bookmarkEnd w:id="10"/>
          <w:bookmarkEnd w:id="11"/>
          <w:p w:rsidR="00054CDC" w:rsidRPr="00054CDC" w:rsidRDefault="00054CDC" w:rsidP="00054CDC">
            <w:pPr>
              <w:pStyle w:val="B10"/>
              <w:rPr>
                <w:rFonts w:eastAsiaTheme="minorEastAsia"/>
              </w:rPr>
            </w:pPr>
            <w:r w:rsidRPr="000B7163">
              <w:t>-</w:t>
            </w:r>
            <w:r w:rsidRPr="000B7163">
              <w:tab/>
            </w:r>
            <w:bookmarkStart w:id="12" w:name="OLE_LINK69"/>
            <w:r w:rsidRPr="000B7163">
              <w:t xml:space="preserve">the </w:t>
            </w:r>
            <w:r w:rsidRPr="000B7163">
              <w:rPr>
                <w:i/>
              </w:rPr>
              <w:t>SIB1</w:t>
            </w:r>
            <w:r w:rsidRPr="000B7163">
              <w:t xml:space="preserve"> is transmitted on the DL-SCH with a periodicity of 160 </w:t>
            </w:r>
            <w:proofErr w:type="spellStart"/>
            <w:r w:rsidRPr="000B7163">
              <w:t>ms</w:t>
            </w:r>
            <w:proofErr w:type="spellEnd"/>
            <w:r w:rsidRPr="000B7163">
              <w:t xml:space="preserve"> and variable transmission repetition periodicity within 160 </w:t>
            </w:r>
            <w:proofErr w:type="spellStart"/>
            <w:r w:rsidRPr="000B7163">
              <w:t>ms</w:t>
            </w:r>
            <w:bookmarkEnd w:id="12"/>
            <w:proofErr w:type="spellEnd"/>
            <w:r w:rsidRPr="000B7163">
              <w:t xml:space="preserve"> as specified in TS 38.213 [13], clause 13. </w:t>
            </w:r>
            <w:r w:rsidRPr="006429E9">
              <w:rPr>
                <w:highlight w:val="yellow"/>
              </w:rPr>
              <w:t xml:space="preserve">The default transmission repetition periodicity of </w:t>
            </w:r>
            <w:r w:rsidRPr="006429E9">
              <w:rPr>
                <w:i/>
                <w:highlight w:val="yellow"/>
              </w:rPr>
              <w:t>SIB1</w:t>
            </w:r>
            <w:r w:rsidRPr="006429E9">
              <w:rPr>
                <w:highlight w:val="yellow"/>
              </w:rPr>
              <w:t xml:space="preserve"> is 20 </w:t>
            </w:r>
            <w:proofErr w:type="spellStart"/>
            <w:r w:rsidRPr="006429E9">
              <w:rPr>
                <w:highlight w:val="yellow"/>
              </w:rPr>
              <w:t>ms</w:t>
            </w:r>
            <w:proofErr w:type="spellEnd"/>
            <w:r w:rsidRPr="006429E9">
              <w:rPr>
                <w:highlight w:val="yellow"/>
              </w:rPr>
              <w:t xml:space="preserve"> but the actual transmission repetition periodicity is up to network implementation. For SSB and CORESET multiplexing pattern 1, </w:t>
            </w:r>
            <w:r w:rsidRPr="006429E9">
              <w:rPr>
                <w:i/>
                <w:highlight w:val="yellow"/>
              </w:rPr>
              <w:t>SIB1</w:t>
            </w:r>
            <w:r w:rsidRPr="006429E9">
              <w:rPr>
                <w:highlight w:val="yellow"/>
              </w:rPr>
              <w:t xml:space="preserve"> repetition transmission period is 20 </w:t>
            </w:r>
            <w:proofErr w:type="spellStart"/>
            <w:r w:rsidRPr="006429E9">
              <w:rPr>
                <w:highlight w:val="yellow"/>
              </w:rPr>
              <w:t>ms.</w:t>
            </w:r>
            <w:proofErr w:type="spellEnd"/>
            <w:r w:rsidRPr="006429E9">
              <w:rPr>
                <w:highlight w:val="yellow"/>
              </w:rPr>
              <w:t xml:space="preserve"> For SSB and CORESET multiplexing pattern 2/3, </w:t>
            </w:r>
            <w:r w:rsidRPr="006429E9">
              <w:rPr>
                <w:i/>
                <w:highlight w:val="yellow"/>
              </w:rPr>
              <w:t>SIB1</w:t>
            </w:r>
            <w:r w:rsidRPr="006429E9">
              <w:rPr>
                <w:highlight w:val="yellow"/>
              </w:rPr>
              <w:t xml:space="preserve"> transmission repetition period is the same as the SSB period (TS 38.213 [13], clause 13).</w:t>
            </w:r>
          </w:p>
        </w:tc>
      </w:tr>
    </w:tbl>
    <w:p w:rsidR="00E227B4" w:rsidRDefault="00D64E1A" w:rsidP="005A6B5C">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O</w:t>
      </w:r>
      <w:r w:rsidR="002F7838">
        <w:rPr>
          <w:rFonts w:ascii="Times New Roman" w:hAnsi="Times New Roman" w:cs="Times New Roman" w:hint="eastAsia"/>
          <w:kern w:val="0"/>
          <w:sz w:val="20"/>
          <w:szCs w:val="20"/>
          <w:lang w:val="en-GB"/>
        </w:rPr>
        <w:t xml:space="preserve">ther SI </w:t>
      </w:r>
      <w:r w:rsidR="00A64E2D">
        <w:rPr>
          <w:rFonts w:ascii="Times New Roman" w:hAnsi="Times New Roman" w:cs="Times New Roman" w:hint="eastAsia"/>
          <w:kern w:val="0"/>
          <w:sz w:val="20"/>
          <w:szCs w:val="20"/>
          <w:lang w:val="en-GB"/>
        </w:rPr>
        <w:t>is</w:t>
      </w:r>
      <w:r w:rsidR="002F7838">
        <w:rPr>
          <w:rFonts w:ascii="Times New Roman" w:hAnsi="Times New Roman" w:cs="Times New Roman" w:hint="eastAsia"/>
          <w:kern w:val="0"/>
          <w:sz w:val="20"/>
          <w:szCs w:val="20"/>
          <w:lang w:val="en-GB"/>
        </w:rPr>
        <w:t xml:space="preserve"> scheduled with </w:t>
      </w:r>
      <w:r w:rsidR="00993E90">
        <w:rPr>
          <w:rFonts w:ascii="Times New Roman" w:hAnsi="Times New Roman" w:cs="Times New Roman" w:hint="eastAsia"/>
          <w:kern w:val="0"/>
          <w:sz w:val="20"/>
          <w:szCs w:val="20"/>
          <w:lang w:val="en-GB"/>
        </w:rPr>
        <w:t xml:space="preserve">the </w:t>
      </w:r>
      <w:r w:rsidR="002F7838">
        <w:rPr>
          <w:rFonts w:ascii="Times New Roman" w:hAnsi="Times New Roman" w:cs="Times New Roman" w:hint="eastAsia"/>
          <w:kern w:val="0"/>
          <w:sz w:val="20"/>
          <w:szCs w:val="20"/>
          <w:lang w:val="en-GB"/>
        </w:rPr>
        <w:t>SI-window</w:t>
      </w:r>
      <w:r w:rsidR="00993E90" w:rsidRPr="00993E90">
        <w:rPr>
          <w:rFonts w:ascii="Times New Roman" w:hAnsi="Times New Roman" w:cs="Times New Roman" w:hint="eastAsia"/>
          <w:kern w:val="0"/>
          <w:sz w:val="20"/>
          <w:szCs w:val="20"/>
          <w:lang w:val="en-GB"/>
        </w:rPr>
        <w:t xml:space="preserve"> </w:t>
      </w:r>
      <w:r w:rsidR="00993E90">
        <w:rPr>
          <w:rFonts w:ascii="Times New Roman" w:hAnsi="Times New Roman" w:cs="Times New Roman" w:hint="eastAsia"/>
          <w:kern w:val="0"/>
          <w:sz w:val="20"/>
          <w:szCs w:val="20"/>
          <w:lang w:val="en-GB"/>
        </w:rPr>
        <w:t>mechanism</w:t>
      </w:r>
      <w:r w:rsidR="002F7838">
        <w:rPr>
          <w:rFonts w:ascii="Times New Roman" w:hAnsi="Times New Roman" w:cs="Times New Roman" w:hint="eastAsia"/>
          <w:kern w:val="0"/>
          <w:sz w:val="20"/>
          <w:szCs w:val="20"/>
          <w:lang w:val="en-GB"/>
        </w:rPr>
        <w:t xml:space="preserve">. </w:t>
      </w:r>
      <w:r w:rsidR="002F7838">
        <w:rPr>
          <w:rFonts w:ascii="Times New Roman" w:hAnsi="Times New Roman" w:cs="Times New Roman"/>
          <w:kern w:val="0"/>
          <w:sz w:val="20"/>
          <w:szCs w:val="20"/>
          <w:lang w:val="en-GB"/>
        </w:rPr>
        <w:t>The</w:t>
      </w:r>
      <w:r w:rsidR="002F7838">
        <w:rPr>
          <w:rFonts w:ascii="Times New Roman" w:hAnsi="Times New Roman" w:cs="Times New Roman" w:hint="eastAsia"/>
          <w:kern w:val="0"/>
          <w:sz w:val="20"/>
          <w:szCs w:val="20"/>
          <w:lang w:val="en-GB"/>
        </w:rPr>
        <w:t xml:space="preserve"> SI-window is </w:t>
      </w:r>
      <w:r w:rsidR="00CF52B2">
        <w:rPr>
          <w:rFonts w:ascii="Times New Roman" w:hAnsi="Times New Roman" w:cs="Times New Roman" w:hint="eastAsia"/>
          <w:kern w:val="0"/>
          <w:sz w:val="20"/>
          <w:szCs w:val="20"/>
          <w:lang w:val="en-GB"/>
        </w:rPr>
        <w:t xml:space="preserve">determined with parameters of </w:t>
      </w:r>
      <w:proofErr w:type="spellStart"/>
      <w:r w:rsidR="00CF52B2" w:rsidRPr="00C110BA">
        <w:rPr>
          <w:rFonts w:ascii="Times New Roman" w:hAnsi="Times New Roman" w:cs="Times New Roman"/>
          <w:i/>
          <w:kern w:val="0"/>
          <w:sz w:val="20"/>
          <w:szCs w:val="20"/>
          <w:lang w:val="en-GB"/>
        </w:rPr>
        <w:t>si-WindowLength</w:t>
      </w:r>
      <w:proofErr w:type="spellEnd"/>
      <w:r w:rsidR="00CF52B2">
        <w:rPr>
          <w:rFonts w:ascii="Times New Roman" w:hAnsi="Times New Roman" w:cs="Times New Roman" w:hint="eastAsia"/>
          <w:kern w:val="0"/>
          <w:sz w:val="20"/>
          <w:szCs w:val="20"/>
          <w:lang w:val="en-GB"/>
        </w:rPr>
        <w:t xml:space="preserve"> and </w:t>
      </w:r>
      <w:proofErr w:type="spellStart"/>
      <w:r w:rsidR="00CF52B2" w:rsidRPr="00C110BA">
        <w:rPr>
          <w:rFonts w:ascii="Times New Roman" w:hAnsi="Times New Roman" w:cs="Times New Roman"/>
          <w:i/>
          <w:kern w:val="0"/>
          <w:sz w:val="20"/>
          <w:szCs w:val="20"/>
          <w:lang w:val="en-GB"/>
        </w:rPr>
        <w:t>si</w:t>
      </w:r>
      <w:proofErr w:type="spellEnd"/>
      <w:r w:rsidR="00CF52B2" w:rsidRPr="00C110BA">
        <w:rPr>
          <w:rFonts w:ascii="Times New Roman" w:hAnsi="Times New Roman" w:cs="Times New Roman"/>
          <w:i/>
          <w:kern w:val="0"/>
          <w:sz w:val="20"/>
          <w:szCs w:val="20"/>
          <w:lang w:val="en-GB"/>
        </w:rPr>
        <w:t>-Periodicity</w:t>
      </w:r>
      <w:r w:rsidR="00CF52B2">
        <w:rPr>
          <w:rFonts w:ascii="Times New Roman" w:hAnsi="Times New Roman" w:cs="Times New Roman" w:hint="eastAsia"/>
          <w:kern w:val="0"/>
          <w:sz w:val="20"/>
          <w:szCs w:val="20"/>
          <w:lang w:val="en-GB"/>
        </w:rPr>
        <w:t xml:space="preserve">. </w:t>
      </w:r>
      <w:r w:rsidR="00E50A54">
        <w:rPr>
          <w:rFonts w:ascii="Times New Roman" w:hAnsi="Times New Roman" w:cs="Times New Roman" w:hint="eastAsia"/>
          <w:kern w:val="0"/>
          <w:sz w:val="20"/>
          <w:szCs w:val="20"/>
          <w:lang w:val="en-GB"/>
        </w:rPr>
        <w:t>As a r</w:t>
      </w:r>
      <w:r w:rsidR="00CF52B2">
        <w:rPr>
          <w:rFonts w:ascii="Times New Roman" w:hAnsi="Times New Roman" w:cs="Times New Roman" w:hint="eastAsia"/>
          <w:kern w:val="0"/>
          <w:sz w:val="20"/>
          <w:szCs w:val="20"/>
          <w:lang w:val="en-GB"/>
        </w:rPr>
        <w:t xml:space="preserve">eference to </w:t>
      </w:r>
      <w:r w:rsidR="00CF52B2">
        <w:rPr>
          <w:rFonts w:ascii="Times New Roman" w:hAnsi="Times New Roman" w:cs="Times New Roman"/>
          <w:kern w:val="0"/>
          <w:sz w:val="20"/>
          <w:szCs w:val="20"/>
          <w:lang w:val="en-GB"/>
        </w:rPr>
        <w:t>the</w:t>
      </w:r>
      <w:r w:rsidR="00CF52B2">
        <w:rPr>
          <w:rFonts w:ascii="Times New Roman" w:hAnsi="Times New Roman" w:cs="Times New Roman" w:hint="eastAsia"/>
          <w:kern w:val="0"/>
          <w:sz w:val="20"/>
          <w:szCs w:val="20"/>
          <w:lang w:val="en-GB"/>
        </w:rPr>
        <w:t xml:space="preserve"> current parameter value range, the SI-window can be configured</w:t>
      </w:r>
      <w:r w:rsidR="00A64E2D">
        <w:rPr>
          <w:rFonts w:ascii="Times New Roman" w:hAnsi="Times New Roman" w:cs="Times New Roman" w:hint="eastAsia"/>
          <w:kern w:val="0"/>
          <w:sz w:val="20"/>
          <w:szCs w:val="20"/>
          <w:lang w:val="en-GB"/>
        </w:rPr>
        <w:t xml:space="preserve"> </w:t>
      </w:r>
      <w:r w:rsidR="00A62B0B">
        <w:rPr>
          <w:rFonts w:ascii="Times New Roman" w:hAnsi="Times New Roman" w:cs="Times New Roman" w:hint="eastAsia"/>
          <w:kern w:val="0"/>
          <w:sz w:val="20"/>
          <w:szCs w:val="20"/>
          <w:lang w:val="en-GB"/>
        </w:rPr>
        <w:t xml:space="preserve">to </w:t>
      </w:r>
      <w:r w:rsidR="00E42760">
        <w:rPr>
          <w:rFonts w:ascii="Times New Roman" w:hAnsi="Times New Roman" w:cs="Times New Roman" w:hint="eastAsia"/>
          <w:kern w:val="0"/>
          <w:sz w:val="20"/>
          <w:szCs w:val="20"/>
          <w:lang w:val="en-GB"/>
        </w:rPr>
        <w:t>ada</w:t>
      </w:r>
      <w:r w:rsidR="00A64E2D">
        <w:rPr>
          <w:rFonts w:ascii="Times New Roman" w:hAnsi="Times New Roman" w:cs="Times New Roman" w:hint="eastAsia"/>
          <w:kern w:val="0"/>
          <w:sz w:val="20"/>
          <w:szCs w:val="20"/>
          <w:lang w:val="en-GB"/>
        </w:rPr>
        <w:t xml:space="preserve">pt to </w:t>
      </w:r>
      <w:r w:rsidR="00A64E2D">
        <w:rPr>
          <w:rFonts w:ascii="Times New Roman" w:hAnsi="Times New Roman" w:cs="Times New Roman"/>
          <w:kern w:val="0"/>
          <w:sz w:val="20"/>
          <w:szCs w:val="20"/>
          <w:lang w:val="en-GB"/>
        </w:rPr>
        <w:t>the</w:t>
      </w:r>
      <w:r w:rsidR="00A64E2D">
        <w:rPr>
          <w:rFonts w:ascii="Times New Roman" w:hAnsi="Times New Roman" w:cs="Times New Roman" w:hint="eastAsia"/>
          <w:kern w:val="0"/>
          <w:sz w:val="20"/>
          <w:szCs w:val="20"/>
          <w:lang w:val="en-GB"/>
        </w:rPr>
        <w:t xml:space="preserve"> </w:t>
      </w:r>
      <w:r w:rsidR="00644774">
        <w:rPr>
          <w:rFonts w:ascii="Times New Roman" w:hAnsi="Times New Roman" w:cs="Times New Roman" w:hint="eastAsia"/>
          <w:kern w:val="0"/>
          <w:sz w:val="20"/>
          <w:szCs w:val="20"/>
          <w:lang w:val="en-GB"/>
        </w:rPr>
        <w:t xml:space="preserve">SSB </w:t>
      </w:r>
      <w:r w:rsidR="00644774">
        <w:rPr>
          <w:rFonts w:ascii="Times New Roman" w:hAnsi="Times New Roman" w:cs="Times New Roman"/>
          <w:kern w:val="0"/>
          <w:sz w:val="20"/>
          <w:szCs w:val="20"/>
          <w:lang w:val="en-GB"/>
        </w:rPr>
        <w:t>periodicity</w:t>
      </w:r>
      <w:r w:rsidR="00E50A54" w:rsidRPr="00E50A54">
        <w:rPr>
          <w:rFonts w:ascii="Times New Roman" w:hAnsi="Times New Roman" w:cs="Times New Roman" w:hint="eastAsia"/>
          <w:kern w:val="0"/>
          <w:sz w:val="20"/>
          <w:szCs w:val="20"/>
          <w:lang w:val="en-GB"/>
        </w:rPr>
        <w:t xml:space="preserve"> </w:t>
      </w:r>
      <w:r w:rsidR="00E50A54">
        <w:rPr>
          <w:rFonts w:ascii="Times New Roman" w:hAnsi="Times New Roman" w:cs="Times New Roman" w:hint="eastAsia"/>
          <w:kern w:val="0"/>
          <w:sz w:val="20"/>
          <w:szCs w:val="20"/>
          <w:lang w:val="en-GB"/>
        </w:rPr>
        <w:t>by network implementation</w:t>
      </w:r>
      <w:r w:rsidR="006C61F0">
        <w:rPr>
          <w:rFonts w:ascii="Times New Roman" w:hAnsi="Times New Roman" w:cs="Times New Roman" w:hint="eastAsia"/>
          <w:kern w:val="0"/>
          <w:sz w:val="20"/>
          <w:szCs w:val="20"/>
          <w:lang w:val="en-GB"/>
        </w:rPr>
        <w:t>. F</w:t>
      </w:r>
      <w:r w:rsidR="00E50A54">
        <w:rPr>
          <w:rFonts w:ascii="Times New Roman" w:hAnsi="Times New Roman" w:cs="Times New Roman" w:hint="eastAsia"/>
          <w:kern w:val="0"/>
          <w:sz w:val="20"/>
          <w:szCs w:val="20"/>
          <w:lang w:val="en-GB"/>
        </w:rPr>
        <w:t>or example:</w:t>
      </w:r>
      <w:r w:rsidR="00644774">
        <w:rPr>
          <w:rFonts w:ascii="Times New Roman" w:hAnsi="Times New Roman" w:cs="Times New Roman" w:hint="eastAsia"/>
          <w:kern w:val="0"/>
          <w:sz w:val="20"/>
          <w:szCs w:val="20"/>
          <w:lang w:val="en-GB"/>
        </w:rPr>
        <w:t xml:space="preserve"> </w:t>
      </w:r>
      <w:r w:rsidR="00644774">
        <w:rPr>
          <w:rFonts w:ascii="Times New Roman" w:hAnsi="Times New Roman" w:cs="Times New Roman"/>
          <w:kern w:val="0"/>
          <w:sz w:val="20"/>
          <w:szCs w:val="20"/>
          <w:lang w:val="en-GB"/>
        </w:rPr>
        <w:t>the</w:t>
      </w:r>
      <w:r w:rsidR="00644774">
        <w:rPr>
          <w:rFonts w:ascii="Times New Roman" w:hAnsi="Times New Roman" w:cs="Times New Roman" w:hint="eastAsia"/>
          <w:kern w:val="0"/>
          <w:sz w:val="20"/>
          <w:szCs w:val="20"/>
          <w:lang w:val="en-GB"/>
        </w:rPr>
        <w:t xml:space="preserve"> </w:t>
      </w:r>
      <w:proofErr w:type="spellStart"/>
      <w:r w:rsidR="00644774" w:rsidRPr="00C110BA">
        <w:rPr>
          <w:rFonts w:ascii="Times New Roman" w:hAnsi="Times New Roman" w:cs="Times New Roman"/>
          <w:i/>
          <w:kern w:val="0"/>
          <w:sz w:val="20"/>
          <w:szCs w:val="20"/>
          <w:lang w:val="en-GB"/>
        </w:rPr>
        <w:t>si</w:t>
      </w:r>
      <w:proofErr w:type="spellEnd"/>
      <w:r w:rsidR="00644774" w:rsidRPr="00C110BA">
        <w:rPr>
          <w:rFonts w:ascii="Times New Roman" w:hAnsi="Times New Roman" w:cs="Times New Roman"/>
          <w:i/>
          <w:kern w:val="0"/>
          <w:sz w:val="20"/>
          <w:szCs w:val="20"/>
          <w:lang w:val="en-GB"/>
        </w:rPr>
        <w:t>-Periodicity</w:t>
      </w:r>
      <w:r w:rsidR="00644774">
        <w:rPr>
          <w:rFonts w:ascii="Times New Roman" w:hAnsi="Times New Roman" w:cs="Times New Roman" w:hint="eastAsia"/>
          <w:kern w:val="0"/>
          <w:sz w:val="20"/>
          <w:szCs w:val="20"/>
          <w:lang w:val="en-GB"/>
        </w:rPr>
        <w:t xml:space="preserve"> is configured as rf16 </w:t>
      </w:r>
      <w:r w:rsidR="0072304C">
        <w:rPr>
          <w:rFonts w:ascii="Times New Roman" w:hAnsi="Times New Roman" w:cs="Times New Roman" w:hint="eastAsia"/>
          <w:kern w:val="0"/>
          <w:sz w:val="20"/>
          <w:szCs w:val="20"/>
          <w:lang w:val="en-GB"/>
        </w:rPr>
        <w:t xml:space="preserve">or </w:t>
      </w:r>
      <w:r w:rsidR="00E227B4">
        <w:rPr>
          <w:rFonts w:ascii="Times New Roman" w:hAnsi="Times New Roman" w:cs="Times New Roman" w:hint="eastAsia"/>
          <w:kern w:val="0"/>
          <w:sz w:val="20"/>
          <w:szCs w:val="20"/>
          <w:lang w:val="en-GB"/>
        </w:rPr>
        <w:t>multiples</w:t>
      </w:r>
      <w:r w:rsidR="0072304C">
        <w:rPr>
          <w:rFonts w:ascii="Times New Roman" w:hAnsi="Times New Roman" w:cs="Times New Roman" w:hint="eastAsia"/>
          <w:kern w:val="0"/>
          <w:sz w:val="20"/>
          <w:szCs w:val="20"/>
          <w:lang w:val="en-GB"/>
        </w:rPr>
        <w:t xml:space="preserve"> of rf16 </w:t>
      </w:r>
      <w:r w:rsidR="00644774">
        <w:rPr>
          <w:rFonts w:ascii="Times New Roman" w:hAnsi="Times New Roman" w:cs="Times New Roman" w:hint="eastAsia"/>
          <w:kern w:val="0"/>
          <w:sz w:val="20"/>
          <w:szCs w:val="20"/>
          <w:lang w:val="en-GB"/>
        </w:rPr>
        <w:t xml:space="preserve">and </w:t>
      </w:r>
      <w:r w:rsidR="00644774">
        <w:rPr>
          <w:rFonts w:ascii="Times New Roman" w:hAnsi="Times New Roman" w:cs="Times New Roman"/>
          <w:kern w:val="0"/>
          <w:sz w:val="20"/>
          <w:szCs w:val="20"/>
          <w:lang w:val="en-GB"/>
        </w:rPr>
        <w:t>the</w:t>
      </w:r>
      <w:r w:rsidR="00644774">
        <w:rPr>
          <w:rFonts w:ascii="Times New Roman" w:hAnsi="Times New Roman" w:cs="Times New Roman" w:hint="eastAsia"/>
          <w:kern w:val="0"/>
          <w:sz w:val="20"/>
          <w:szCs w:val="20"/>
          <w:lang w:val="en-GB"/>
        </w:rPr>
        <w:t xml:space="preserve"> </w:t>
      </w:r>
      <w:r w:rsidR="00644774" w:rsidRPr="00C110BA">
        <w:rPr>
          <w:rFonts w:ascii="Times New Roman" w:hAnsi="Times New Roman" w:cs="Times New Roman"/>
          <w:i/>
          <w:kern w:val="0"/>
          <w:sz w:val="20"/>
          <w:szCs w:val="20"/>
          <w:lang w:val="en-GB"/>
        </w:rPr>
        <w:t>si-WindowLength</w:t>
      </w:r>
      <w:r w:rsidR="00644774">
        <w:rPr>
          <w:rFonts w:ascii="Times New Roman" w:hAnsi="Times New Roman" w:cs="Times New Roman" w:hint="eastAsia"/>
          <w:kern w:val="0"/>
          <w:sz w:val="20"/>
          <w:szCs w:val="20"/>
          <w:lang w:val="en-GB"/>
        </w:rPr>
        <w:t xml:space="preserve"> is configured with a suitable value </w:t>
      </w:r>
      <w:r w:rsidR="00E50A54">
        <w:rPr>
          <w:rFonts w:ascii="Times New Roman" w:hAnsi="Times New Roman" w:cs="Times New Roman" w:hint="eastAsia"/>
          <w:kern w:val="0"/>
          <w:sz w:val="20"/>
          <w:szCs w:val="20"/>
          <w:lang w:val="en-GB"/>
        </w:rPr>
        <w:t>to ensure</w:t>
      </w:r>
      <w:r w:rsidR="00644774">
        <w:rPr>
          <w:rFonts w:ascii="Times New Roman" w:hAnsi="Times New Roman" w:cs="Times New Roman" w:hint="eastAsia"/>
          <w:kern w:val="0"/>
          <w:sz w:val="20"/>
          <w:szCs w:val="20"/>
          <w:lang w:val="en-GB"/>
        </w:rPr>
        <w:t xml:space="preserve"> </w:t>
      </w:r>
      <w:r w:rsidR="00644774">
        <w:rPr>
          <w:rFonts w:ascii="Times New Roman" w:hAnsi="Times New Roman" w:cs="Times New Roman"/>
          <w:kern w:val="0"/>
          <w:sz w:val="20"/>
          <w:szCs w:val="20"/>
          <w:lang w:val="en-GB"/>
        </w:rPr>
        <w:t>the</w:t>
      </w:r>
      <w:r w:rsidR="00644774">
        <w:rPr>
          <w:rFonts w:ascii="Times New Roman" w:hAnsi="Times New Roman" w:cs="Times New Roman" w:hint="eastAsia"/>
          <w:kern w:val="0"/>
          <w:sz w:val="20"/>
          <w:szCs w:val="20"/>
          <w:lang w:val="en-GB"/>
        </w:rPr>
        <w:t xml:space="preserve"> transmission of system information</w:t>
      </w:r>
      <w:r w:rsidR="006C61F0">
        <w:rPr>
          <w:rFonts w:ascii="Times New Roman" w:hAnsi="Times New Roman" w:cs="Times New Roman" w:hint="eastAsia"/>
          <w:kern w:val="0"/>
          <w:sz w:val="20"/>
          <w:szCs w:val="20"/>
          <w:lang w:val="en-GB"/>
        </w:rPr>
        <w:t xml:space="preserve"> to</w:t>
      </w:r>
      <w:r w:rsidR="00644774">
        <w:rPr>
          <w:rFonts w:ascii="Times New Roman" w:hAnsi="Times New Roman" w:cs="Times New Roman" w:hint="eastAsia"/>
          <w:kern w:val="0"/>
          <w:sz w:val="20"/>
          <w:szCs w:val="20"/>
          <w:lang w:val="en-GB"/>
        </w:rPr>
        <w:t xml:space="preserve"> be </w:t>
      </w:r>
      <w:r w:rsidR="00644774" w:rsidRPr="00644774">
        <w:rPr>
          <w:rFonts w:ascii="Times New Roman" w:hAnsi="Times New Roman" w:cs="Times New Roman"/>
          <w:kern w:val="0"/>
          <w:sz w:val="20"/>
          <w:szCs w:val="20"/>
          <w:lang w:val="en-GB"/>
        </w:rPr>
        <w:t>completed</w:t>
      </w:r>
      <w:r w:rsidR="00644774" w:rsidRPr="00644774">
        <w:t xml:space="preserve"> </w:t>
      </w:r>
      <w:r w:rsidR="00644774">
        <w:rPr>
          <w:rFonts w:ascii="Times New Roman" w:hAnsi="Times New Roman" w:cs="Times New Roman" w:hint="eastAsia"/>
          <w:kern w:val="0"/>
          <w:sz w:val="20"/>
          <w:szCs w:val="20"/>
          <w:lang w:val="en-GB"/>
        </w:rPr>
        <w:t>during the beam coverage time</w:t>
      </w:r>
      <w:r w:rsidR="0053303F">
        <w:rPr>
          <w:rFonts w:ascii="Times New Roman" w:hAnsi="Times New Roman" w:cs="Times New Roman" w:hint="eastAsia"/>
          <w:kern w:val="0"/>
          <w:sz w:val="20"/>
          <w:szCs w:val="20"/>
          <w:lang w:val="en-GB"/>
        </w:rPr>
        <w:t xml:space="preserve"> of </w:t>
      </w:r>
      <w:r w:rsidR="0053303F">
        <w:rPr>
          <w:rFonts w:ascii="Times New Roman" w:hAnsi="Times New Roman" w:cs="Times New Roman"/>
          <w:kern w:val="0"/>
          <w:sz w:val="20"/>
          <w:szCs w:val="20"/>
          <w:lang w:val="en-GB"/>
        </w:rPr>
        <w:t>the</w:t>
      </w:r>
      <w:r w:rsidR="0053303F">
        <w:rPr>
          <w:rFonts w:ascii="Times New Roman" w:hAnsi="Times New Roman" w:cs="Times New Roman" w:hint="eastAsia"/>
          <w:kern w:val="0"/>
          <w:sz w:val="20"/>
          <w:szCs w:val="20"/>
          <w:lang w:val="en-GB"/>
        </w:rPr>
        <w:t xml:space="preserve"> serving cell</w:t>
      </w:r>
      <w:r w:rsidR="00644774">
        <w:rPr>
          <w:rFonts w:ascii="Times New Roman" w:hAnsi="Times New Roman" w:cs="Times New Roman" w:hint="eastAsia"/>
          <w:kern w:val="0"/>
          <w:sz w:val="20"/>
          <w:szCs w:val="20"/>
          <w:lang w:val="en-GB"/>
        </w:rPr>
        <w:t>.</w:t>
      </w:r>
      <w:r w:rsidR="0072304C">
        <w:rPr>
          <w:rFonts w:ascii="Times New Roman" w:hAnsi="Times New Roman" w:cs="Times New Roman" w:hint="eastAsia"/>
          <w:kern w:val="0"/>
          <w:sz w:val="20"/>
          <w:szCs w:val="20"/>
          <w:lang w:val="en-GB"/>
        </w:rPr>
        <w:t xml:space="preserve"> </w:t>
      </w:r>
      <w:r w:rsidR="00E227B4">
        <w:rPr>
          <w:rFonts w:ascii="Times New Roman" w:hAnsi="Times New Roman" w:cs="Times New Roman" w:hint="eastAsia"/>
          <w:kern w:val="0"/>
          <w:sz w:val="20"/>
          <w:szCs w:val="20"/>
          <w:lang w:val="en-GB"/>
        </w:rPr>
        <w:t>As another possible configuration,</w:t>
      </w:r>
      <w:r w:rsidR="0072304C">
        <w:rPr>
          <w:rFonts w:ascii="Times New Roman" w:hAnsi="Times New Roman" w:cs="Times New Roman" w:hint="eastAsia"/>
          <w:kern w:val="0"/>
          <w:sz w:val="20"/>
          <w:szCs w:val="20"/>
          <w:lang w:val="en-GB"/>
        </w:rPr>
        <w:t xml:space="preserve"> the SI window length </w:t>
      </w:r>
      <w:r w:rsidR="00E227B4">
        <w:rPr>
          <w:rFonts w:ascii="Times New Roman" w:hAnsi="Times New Roman" w:cs="Times New Roman" w:hint="eastAsia"/>
          <w:kern w:val="0"/>
          <w:sz w:val="20"/>
          <w:szCs w:val="20"/>
          <w:lang w:val="en-GB"/>
        </w:rPr>
        <w:t xml:space="preserve">can be </w:t>
      </w:r>
      <w:r w:rsidR="0072304C">
        <w:rPr>
          <w:rFonts w:ascii="Times New Roman" w:hAnsi="Times New Roman" w:cs="Times New Roman" w:hint="eastAsia"/>
          <w:kern w:val="0"/>
          <w:sz w:val="20"/>
          <w:szCs w:val="20"/>
          <w:lang w:val="en-GB"/>
        </w:rPr>
        <w:t>configured with 160</w:t>
      </w:r>
      <w:r w:rsidR="00E227B4">
        <w:rPr>
          <w:rFonts w:ascii="Times New Roman" w:hAnsi="Times New Roman" w:cs="Times New Roman" w:hint="eastAsia"/>
          <w:kern w:val="0"/>
          <w:sz w:val="20"/>
          <w:szCs w:val="20"/>
          <w:lang w:val="en-GB"/>
        </w:rPr>
        <w:t xml:space="preserve"> </w:t>
      </w:r>
      <w:proofErr w:type="spellStart"/>
      <w:r w:rsidR="0072304C">
        <w:rPr>
          <w:rFonts w:ascii="Times New Roman" w:hAnsi="Times New Roman" w:cs="Times New Roman" w:hint="eastAsia"/>
          <w:kern w:val="0"/>
          <w:sz w:val="20"/>
          <w:szCs w:val="20"/>
          <w:lang w:val="en-GB"/>
        </w:rPr>
        <w:t>ms</w:t>
      </w:r>
      <w:proofErr w:type="spellEnd"/>
      <w:r w:rsidR="0072304C">
        <w:rPr>
          <w:rFonts w:ascii="Times New Roman" w:hAnsi="Times New Roman" w:cs="Times New Roman" w:hint="eastAsia"/>
          <w:kern w:val="0"/>
          <w:sz w:val="20"/>
          <w:szCs w:val="20"/>
          <w:lang w:val="en-GB"/>
        </w:rPr>
        <w:t xml:space="preserve"> or </w:t>
      </w:r>
      <w:r w:rsidR="00E227B4">
        <w:rPr>
          <w:rFonts w:ascii="Times New Roman" w:hAnsi="Times New Roman" w:cs="Times New Roman" w:hint="eastAsia"/>
          <w:kern w:val="0"/>
          <w:sz w:val="20"/>
          <w:szCs w:val="20"/>
          <w:lang w:val="en-GB"/>
        </w:rPr>
        <w:t>multiples</w:t>
      </w:r>
      <w:r w:rsidR="0072304C">
        <w:rPr>
          <w:rFonts w:ascii="Times New Roman" w:hAnsi="Times New Roman" w:cs="Times New Roman" w:hint="eastAsia"/>
          <w:kern w:val="0"/>
          <w:sz w:val="20"/>
          <w:szCs w:val="20"/>
          <w:lang w:val="en-GB"/>
        </w:rPr>
        <w:t xml:space="preserve"> of 160</w:t>
      </w:r>
      <w:r w:rsidR="006C61F0">
        <w:rPr>
          <w:rFonts w:ascii="Times New Roman" w:hAnsi="Times New Roman" w:cs="Times New Roman" w:hint="eastAsia"/>
          <w:kern w:val="0"/>
          <w:sz w:val="20"/>
          <w:szCs w:val="20"/>
          <w:lang w:val="en-GB"/>
        </w:rPr>
        <w:t xml:space="preserve"> </w:t>
      </w:r>
      <w:proofErr w:type="spellStart"/>
      <w:r w:rsidR="0072304C">
        <w:rPr>
          <w:rFonts w:ascii="Times New Roman" w:hAnsi="Times New Roman" w:cs="Times New Roman" w:hint="eastAsia"/>
          <w:kern w:val="0"/>
          <w:sz w:val="20"/>
          <w:szCs w:val="20"/>
          <w:lang w:val="en-GB"/>
        </w:rPr>
        <w:t>ms</w:t>
      </w:r>
      <w:proofErr w:type="spellEnd"/>
      <w:r w:rsidR="0072304C">
        <w:rPr>
          <w:rFonts w:ascii="Times New Roman" w:hAnsi="Times New Roman" w:cs="Times New Roman" w:hint="eastAsia"/>
          <w:kern w:val="0"/>
          <w:sz w:val="20"/>
          <w:szCs w:val="20"/>
          <w:lang w:val="en-GB"/>
        </w:rPr>
        <w:t xml:space="preserve">, which can be supported based on current </w:t>
      </w:r>
      <w:r w:rsidR="0072304C">
        <w:rPr>
          <w:rFonts w:ascii="Times New Roman" w:hAnsi="Times New Roman" w:cs="Times New Roman"/>
          <w:kern w:val="0"/>
          <w:sz w:val="20"/>
          <w:szCs w:val="20"/>
          <w:lang w:val="en-GB"/>
        </w:rPr>
        <w:t>configuration</w:t>
      </w:r>
      <w:r w:rsidR="0072304C">
        <w:rPr>
          <w:rFonts w:ascii="Times New Roman" w:hAnsi="Times New Roman" w:cs="Times New Roman" w:hint="eastAsia"/>
          <w:kern w:val="0"/>
          <w:sz w:val="20"/>
          <w:szCs w:val="20"/>
          <w:lang w:val="en-GB"/>
        </w:rPr>
        <w:t xml:space="preserve"> </w:t>
      </w:r>
      <w:r w:rsidR="00E227B4">
        <w:rPr>
          <w:rFonts w:ascii="Times New Roman" w:hAnsi="Times New Roman" w:cs="Times New Roman" w:hint="eastAsia"/>
          <w:kern w:val="0"/>
          <w:sz w:val="20"/>
          <w:szCs w:val="20"/>
          <w:lang w:val="en-GB"/>
        </w:rPr>
        <w:t>as well</w:t>
      </w:r>
      <w:r w:rsidR="0072304C">
        <w:rPr>
          <w:rFonts w:ascii="Times New Roman" w:hAnsi="Times New Roman" w:cs="Times New Roman" w:hint="eastAsia"/>
          <w:kern w:val="0"/>
          <w:sz w:val="20"/>
          <w:szCs w:val="20"/>
          <w:lang w:val="en-GB"/>
        </w:rPr>
        <w:t>.</w:t>
      </w:r>
      <w:r w:rsidR="00F3638E">
        <w:rPr>
          <w:rFonts w:ascii="Times New Roman" w:hAnsi="Times New Roman" w:cs="Times New Roman" w:hint="eastAsia"/>
          <w:kern w:val="0"/>
          <w:sz w:val="20"/>
          <w:szCs w:val="20"/>
          <w:lang w:val="en-GB"/>
        </w:rPr>
        <w:t xml:space="preserve"> </w:t>
      </w:r>
    </w:p>
    <w:p w:rsidR="00054CDC" w:rsidRDefault="00F3638E" w:rsidP="00E50A54">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ence based on current RRC spec</w:t>
      </w:r>
      <w:r w:rsidR="002104D9">
        <w:rPr>
          <w:rFonts w:ascii="Times New Roman" w:hAnsi="Times New Roman" w:cs="Times New Roman" w:hint="eastAsia"/>
          <w:kern w:val="0"/>
          <w:sz w:val="20"/>
          <w:szCs w:val="20"/>
          <w:lang w:val="en-GB"/>
        </w:rPr>
        <w:t xml:space="preserve"> [</w:t>
      </w:r>
      <w:r w:rsidR="00FD0F98">
        <w:rPr>
          <w:rFonts w:ascii="Times New Roman" w:hAnsi="Times New Roman" w:cs="Times New Roman" w:hint="eastAsia"/>
          <w:kern w:val="0"/>
          <w:sz w:val="20"/>
          <w:szCs w:val="20"/>
          <w:lang w:val="en-GB"/>
        </w:rPr>
        <w:t>3</w:t>
      </w:r>
      <w:r w:rsidR="002104D9">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suitable configuration for SI scheduling can adapt to the 160</w:t>
      </w:r>
      <w:r w:rsidR="006C61F0">
        <w:rPr>
          <w:rFonts w:ascii="Times New Roman" w:hAnsi="Times New Roman" w:cs="Times New Roman" w:hint="eastAsia"/>
          <w:kern w:val="0"/>
          <w:sz w:val="20"/>
          <w:szCs w:val="20"/>
          <w:lang w:val="en-GB"/>
        </w:rPr>
        <w:t xml:space="preserve"> </w:t>
      </w:r>
      <w:proofErr w:type="spellStart"/>
      <w:r>
        <w:rPr>
          <w:rFonts w:ascii="Times New Roman" w:hAnsi="Times New Roman" w:cs="Times New Roman" w:hint="eastAsia"/>
          <w:kern w:val="0"/>
          <w:sz w:val="20"/>
          <w:szCs w:val="20"/>
          <w:lang w:val="en-GB"/>
        </w:rPr>
        <w:t>ms</w:t>
      </w:r>
      <w:proofErr w:type="spellEnd"/>
      <w:r>
        <w:rPr>
          <w:rFonts w:ascii="Times New Roman" w:hAnsi="Times New Roman" w:cs="Times New Roman" w:hint="eastAsia"/>
          <w:kern w:val="0"/>
          <w:sz w:val="20"/>
          <w:szCs w:val="20"/>
          <w:lang w:val="en-GB"/>
        </w:rPr>
        <w:t xml:space="preserve"> SSB periodicity</w:t>
      </w:r>
      <w:r w:rsidR="00E227B4">
        <w:rPr>
          <w:rFonts w:ascii="Times New Roman" w:hAnsi="Times New Roman" w:cs="Times New Roman" w:hint="eastAsia"/>
          <w:kern w:val="0"/>
          <w:sz w:val="20"/>
          <w:szCs w:val="20"/>
          <w:lang w:val="en-GB"/>
        </w:rPr>
        <w:t>, and no extra Spec impact is foreseen from RAN2 perspective, unless</w:t>
      </w:r>
      <w:r>
        <w:rPr>
          <w:rFonts w:ascii="Times New Roman" w:hAnsi="Times New Roman" w:cs="Times New Roman" w:hint="eastAsia"/>
          <w:kern w:val="0"/>
          <w:sz w:val="20"/>
          <w:szCs w:val="20"/>
          <w:lang w:val="en-GB"/>
        </w:rPr>
        <w:t xml:space="preserve"> RAN1 </w:t>
      </w:r>
      <w:r w:rsidR="00E227B4">
        <w:rPr>
          <w:rFonts w:ascii="Times New Roman" w:hAnsi="Times New Roman" w:cs="Times New Roman" w:hint="eastAsia"/>
          <w:kern w:val="0"/>
          <w:sz w:val="20"/>
          <w:szCs w:val="20"/>
          <w:lang w:val="en-GB"/>
        </w:rPr>
        <w:t>requires any enhancements</w:t>
      </w:r>
      <w:r>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CF52B2" w:rsidTr="00CF52B2">
        <w:tc>
          <w:tcPr>
            <w:tcW w:w="9855" w:type="dxa"/>
          </w:tcPr>
          <w:p w:rsidR="00CF52B2" w:rsidRPr="000B7163" w:rsidRDefault="00CF52B2" w:rsidP="00CF52B2">
            <w:pPr>
              <w:pStyle w:val="PL"/>
            </w:pPr>
            <w:r w:rsidRPr="000B7163">
              <w:t xml:space="preserve">SI-SchedulingInfo ::=               </w:t>
            </w:r>
            <w:r w:rsidRPr="000B7163">
              <w:rPr>
                <w:color w:val="993366"/>
              </w:rPr>
              <w:t>SEQUENCE</w:t>
            </w:r>
            <w:r w:rsidRPr="000B7163">
              <w:t xml:space="preserve"> {</w:t>
            </w:r>
          </w:p>
          <w:p w:rsidR="00CF52B2" w:rsidRPr="000B7163" w:rsidRDefault="00CF52B2" w:rsidP="00CF52B2">
            <w:pPr>
              <w:pStyle w:val="PL"/>
            </w:pPr>
            <w:r w:rsidRPr="000B7163">
              <w:t xml:space="preserve">    schedulingInfoList                  </w:t>
            </w:r>
            <w:r w:rsidRPr="000B7163">
              <w:rPr>
                <w:color w:val="993366"/>
              </w:rPr>
              <w:t>SEQUENCE</w:t>
            </w:r>
            <w:r w:rsidRPr="000B7163">
              <w:t xml:space="preserve"> (</w:t>
            </w:r>
            <w:r w:rsidRPr="000B7163">
              <w:rPr>
                <w:color w:val="993366"/>
              </w:rPr>
              <w:t>SIZE</w:t>
            </w:r>
            <w:r w:rsidRPr="000B7163">
              <w:t xml:space="preserve"> (1..maxSI-Message))</w:t>
            </w:r>
            <w:r w:rsidRPr="000B7163">
              <w:rPr>
                <w:color w:val="993366"/>
              </w:rPr>
              <w:t xml:space="preserve"> OF</w:t>
            </w:r>
            <w:r w:rsidRPr="000B7163">
              <w:t xml:space="preserve"> SchedulingInfo,</w:t>
            </w:r>
          </w:p>
          <w:p w:rsidR="00CF52B2" w:rsidRPr="000B7163" w:rsidRDefault="00CF52B2" w:rsidP="00CF52B2">
            <w:pPr>
              <w:pStyle w:val="PL"/>
            </w:pPr>
            <w:r w:rsidRPr="000B7163">
              <w:t xml:space="preserve">    si-WindowLength                     </w:t>
            </w:r>
            <w:r w:rsidRPr="000B7163">
              <w:rPr>
                <w:color w:val="993366"/>
              </w:rPr>
              <w:t>ENUMERATED</w:t>
            </w:r>
            <w:r w:rsidRPr="000B7163">
              <w:t xml:space="preserve"> {s5, s10, s20, s40, s80, s160, s320, s640, s1280, s2560-v1710, s5120-v1710 },</w:t>
            </w:r>
          </w:p>
          <w:p w:rsidR="00CF52B2" w:rsidRPr="000B7163" w:rsidRDefault="00CF52B2" w:rsidP="00CF52B2">
            <w:pPr>
              <w:pStyle w:val="PL"/>
              <w:rPr>
                <w:color w:val="808080"/>
              </w:rPr>
            </w:pPr>
            <w:r w:rsidRPr="000B7163">
              <w:t xml:space="preserve">    si-RequestConfig                    SI-RequestConfig                                                </w:t>
            </w:r>
            <w:r w:rsidRPr="000B7163">
              <w:rPr>
                <w:color w:val="993366"/>
              </w:rPr>
              <w:t>OPTIONAL</w:t>
            </w:r>
            <w:r w:rsidRPr="000B7163">
              <w:t xml:space="preserve">,  </w:t>
            </w:r>
            <w:r w:rsidRPr="000B7163">
              <w:rPr>
                <w:color w:val="808080"/>
              </w:rPr>
              <w:t>-- Cond MSG-1</w:t>
            </w:r>
          </w:p>
          <w:p w:rsidR="00CF52B2" w:rsidRPr="000B7163" w:rsidRDefault="00CF52B2" w:rsidP="00CF52B2">
            <w:pPr>
              <w:pStyle w:val="PL"/>
              <w:rPr>
                <w:color w:val="808080"/>
              </w:rPr>
            </w:pPr>
            <w:r w:rsidRPr="000B7163">
              <w:t xml:space="preserve">    si-RequestConfigSUL                 SI-RequestConfig                                                </w:t>
            </w:r>
            <w:r w:rsidRPr="000B7163">
              <w:rPr>
                <w:color w:val="993366"/>
              </w:rPr>
              <w:t>OPTIONAL</w:t>
            </w:r>
            <w:r w:rsidRPr="000B7163">
              <w:t xml:space="preserve">,  </w:t>
            </w:r>
            <w:r w:rsidRPr="000B7163">
              <w:rPr>
                <w:color w:val="808080"/>
              </w:rPr>
              <w:t>-- Cond SUL-MSG-1</w:t>
            </w:r>
          </w:p>
          <w:p w:rsidR="00CF52B2" w:rsidRPr="000B7163" w:rsidRDefault="00CF52B2" w:rsidP="00CF52B2">
            <w:pPr>
              <w:pStyle w:val="PL"/>
              <w:rPr>
                <w:color w:val="808080"/>
              </w:rPr>
            </w:pPr>
            <w:r w:rsidRPr="000B7163">
              <w:t xml:space="preserve">    systemInformationAreaID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(24))                                          </w:t>
            </w:r>
            <w:r w:rsidRPr="000B7163">
              <w:rPr>
                <w:color w:val="993366"/>
              </w:rPr>
              <w:t>OPTIONAL</w:t>
            </w:r>
            <w:r w:rsidRPr="000B7163">
              <w:t xml:space="preserve">,  </w:t>
            </w:r>
            <w:r w:rsidRPr="000B7163">
              <w:rPr>
                <w:color w:val="808080"/>
              </w:rPr>
              <w:t>-- Need R</w:t>
            </w:r>
          </w:p>
          <w:p w:rsidR="00CF52B2" w:rsidRPr="000B7163" w:rsidRDefault="00CF52B2" w:rsidP="00CF52B2">
            <w:pPr>
              <w:pStyle w:val="PL"/>
            </w:pPr>
            <w:r w:rsidRPr="000B7163">
              <w:t xml:space="preserve">    ...</w:t>
            </w:r>
          </w:p>
          <w:p w:rsidR="00CF52B2" w:rsidRPr="000B7163" w:rsidRDefault="00CF52B2" w:rsidP="00CF52B2">
            <w:pPr>
              <w:pStyle w:val="PL"/>
            </w:pPr>
            <w:r w:rsidRPr="000B7163">
              <w:t>}</w:t>
            </w:r>
          </w:p>
          <w:p w:rsidR="00CF52B2" w:rsidRPr="000B7163" w:rsidRDefault="00CF52B2" w:rsidP="00CF52B2">
            <w:pPr>
              <w:pStyle w:val="PL"/>
            </w:pPr>
          </w:p>
          <w:p w:rsidR="00CF52B2" w:rsidRPr="000B7163" w:rsidRDefault="00CF52B2" w:rsidP="00CF52B2">
            <w:pPr>
              <w:pStyle w:val="PL"/>
            </w:pPr>
            <w:r w:rsidRPr="000B7163">
              <w:t xml:space="preserve">SchedulingInfo ::=                  </w:t>
            </w:r>
            <w:r w:rsidRPr="000B7163">
              <w:rPr>
                <w:color w:val="993366"/>
              </w:rPr>
              <w:t>SEQUENCE</w:t>
            </w:r>
            <w:r w:rsidRPr="000B7163">
              <w:t xml:space="preserve"> {</w:t>
            </w:r>
          </w:p>
          <w:p w:rsidR="00CF52B2" w:rsidRPr="000B7163" w:rsidRDefault="00CF52B2" w:rsidP="00CF52B2">
            <w:pPr>
              <w:pStyle w:val="PL"/>
            </w:pPr>
            <w:r w:rsidRPr="000B7163">
              <w:t xml:space="preserve">    si-BroadcastStatus                  </w:t>
            </w:r>
            <w:r w:rsidRPr="000B7163">
              <w:rPr>
                <w:color w:val="993366"/>
              </w:rPr>
              <w:t>ENUMERATED</w:t>
            </w:r>
            <w:r w:rsidRPr="000B7163">
              <w:t xml:space="preserve"> {broadcasting, notBroadcasting},</w:t>
            </w:r>
          </w:p>
          <w:p w:rsidR="00CF52B2" w:rsidRPr="000B7163" w:rsidRDefault="00CF52B2" w:rsidP="00CF52B2">
            <w:pPr>
              <w:pStyle w:val="PL"/>
            </w:pPr>
            <w:r w:rsidRPr="000B7163">
              <w:t xml:space="preserve">    si-Periodicity                      </w:t>
            </w:r>
            <w:r w:rsidRPr="000B7163">
              <w:rPr>
                <w:color w:val="993366"/>
              </w:rPr>
              <w:t>ENUMERATED</w:t>
            </w:r>
            <w:r w:rsidRPr="000B7163">
              <w:t xml:space="preserve"> {rf8, rf16, rf32, rf64, rf128, rf256, rf512},</w:t>
            </w:r>
          </w:p>
          <w:p w:rsidR="00CF52B2" w:rsidRPr="000B7163" w:rsidRDefault="00CF52B2" w:rsidP="00CF52B2">
            <w:pPr>
              <w:pStyle w:val="PL"/>
            </w:pPr>
            <w:r w:rsidRPr="000B7163">
              <w:lastRenderedPageBreak/>
              <w:t xml:space="preserve">    sib-MappingInfo                     SIB-Mapping</w:t>
            </w:r>
          </w:p>
          <w:p w:rsidR="00CF52B2" w:rsidRPr="00CF52B2" w:rsidRDefault="00CF52B2" w:rsidP="00CF52B2">
            <w:pPr>
              <w:pStyle w:val="PL"/>
              <w:rPr>
                <w:rFonts w:eastAsiaTheme="minorEastAsia"/>
                <w:lang w:eastAsia="zh-CN"/>
              </w:rPr>
            </w:pPr>
            <w:r w:rsidRPr="000B7163">
              <w:t>}</w:t>
            </w:r>
          </w:p>
        </w:tc>
      </w:tr>
    </w:tbl>
    <w:p w:rsidR="0020253D" w:rsidRDefault="0020253D" w:rsidP="00C110BA">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lastRenderedPageBreak/>
        <w:t xml:space="preserve">Observation </w:t>
      </w:r>
      <w:r w:rsidR="00C0290C">
        <w:rPr>
          <w:rFonts w:ascii="Times New Roman" w:hAnsi="Times New Roman" w:cs="Times New Roman" w:hint="eastAsia"/>
          <w:b/>
          <w:kern w:val="0"/>
          <w:sz w:val="20"/>
          <w:szCs w:val="20"/>
          <w:lang w:val="en-GB"/>
        </w:rPr>
        <w:t>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C0290C">
        <w:rPr>
          <w:rFonts w:ascii="Times New Roman" w:hAnsi="Times New Roman" w:cs="Times New Roman" w:hint="eastAsia"/>
          <w:b/>
          <w:kern w:val="0"/>
          <w:sz w:val="20"/>
          <w:szCs w:val="20"/>
          <w:lang w:val="en-GB"/>
        </w:rPr>
        <w:t xml:space="preserve">By network implementation, the SI scheduling </w:t>
      </w:r>
      <w:r w:rsidR="00E227B4">
        <w:rPr>
          <w:rFonts w:ascii="Times New Roman" w:hAnsi="Times New Roman" w:cs="Times New Roman" w:hint="eastAsia"/>
          <w:b/>
          <w:kern w:val="0"/>
          <w:sz w:val="20"/>
          <w:szCs w:val="20"/>
          <w:lang w:val="en-GB"/>
        </w:rPr>
        <w:t xml:space="preserve">in the current Spec </w:t>
      </w:r>
      <w:r w:rsidR="00C0290C">
        <w:rPr>
          <w:rFonts w:ascii="Times New Roman" w:hAnsi="Times New Roman" w:cs="Times New Roman" w:hint="eastAsia"/>
          <w:b/>
          <w:kern w:val="0"/>
          <w:sz w:val="20"/>
          <w:szCs w:val="20"/>
          <w:lang w:val="en-GB"/>
        </w:rPr>
        <w:t xml:space="preserve">can adapt to </w:t>
      </w:r>
      <w:r w:rsidR="00C0290C">
        <w:rPr>
          <w:rFonts w:ascii="Times New Roman" w:hAnsi="Times New Roman" w:cs="Times New Roman"/>
          <w:b/>
          <w:kern w:val="0"/>
          <w:sz w:val="20"/>
          <w:szCs w:val="20"/>
          <w:lang w:val="en-GB"/>
        </w:rPr>
        <w:t>the</w:t>
      </w:r>
      <w:r w:rsidR="00C0290C">
        <w:rPr>
          <w:rFonts w:ascii="Times New Roman" w:hAnsi="Times New Roman" w:cs="Times New Roman" w:hint="eastAsia"/>
          <w:b/>
          <w:kern w:val="0"/>
          <w:sz w:val="20"/>
          <w:szCs w:val="20"/>
          <w:lang w:val="en-GB"/>
        </w:rPr>
        <w:t xml:space="preserve"> SSB periodicity of 160</w:t>
      </w:r>
      <w:r w:rsidR="006C61F0">
        <w:rPr>
          <w:rFonts w:ascii="Times New Roman" w:hAnsi="Times New Roman" w:cs="Times New Roman" w:hint="eastAsia"/>
          <w:b/>
          <w:kern w:val="0"/>
          <w:sz w:val="20"/>
          <w:szCs w:val="20"/>
          <w:lang w:val="en-GB"/>
        </w:rPr>
        <w:t xml:space="preserve"> </w:t>
      </w:r>
      <w:proofErr w:type="spellStart"/>
      <w:r w:rsidR="00C0290C">
        <w:rPr>
          <w:rFonts w:ascii="Times New Roman" w:hAnsi="Times New Roman" w:cs="Times New Roman" w:hint="eastAsia"/>
          <w:b/>
          <w:kern w:val="0"/>
          <w:sz w:val="20"/>
          <w:szCs w:val="20"/>
          <w:lang w:val="en-GB"/>
        </w:rPr>
        <w:t>ms.</w:t>
      </w:r>
      <w:proofErr w:type="spellEnd"/>
    </w:p>
    <w:p w:rsidR="000D594B" w:rsidRPr="00D64E1A" w:rsidRDefault="00DF4940" w:rsidP="000D594B">
      <w:pPr>
        <w:spacing w:after="180"/>
        <w:rPr>
          <w:rFonts w:ascii="Times New Roman" w:hAnsi="Times New Roman" w:cs="Times New Roman"/>
          <w:i/>
          <w:kern w:val="0"/>
          <w:sz w:val="20"/>
          <w:szCs w:val="20"/>
          <w:u w:val="single"/>
          <w:lang w:val="en-GB"/>
        </w:rPr>
      </w:pPr>
      <w:bookmarkStart w:id="13" w:name="OLE_LINK78"/>
      <w:bookmarkStart w:id="14" w:name="OLE_LINK79"/>
      <w:r>
        <w:rPr>
          <w:rFonts w:ascii="Times New Roman" w:hAnsi="Times New Roman" w:cs="Times New Roman" w:hint="eastAsia"/>
          <w:i/>
          <w:kern w:val="0"/>
          <w:sz w:val="20"/>
          <w:szCs w:val="20"/>
          <w:u w:val="single"/>
          <w:lang w:val="en-GB"/>
        </w:rPr>
        <w:t xml:space="preserve">2) </w:t>
      </w:r>
      <w:r w:rsidR="00B86187">
        <w:rPr>
          <w:rFonts w:ascii="Times New Roman" w:hAnsi="Times New Roman" w:cs="Times New Roman" w:hint="eastAsia"/>
          <w:i/>
          <w:kern w:val="0"/>
          <w:sz w:val="20"/>
          <w:szCs w:val="20"/>
          <w:u w:val="single"/>
          <w:lang w:val="en-GB"/>
        </w:rPr>
        <w:t>PCCH-Config</w:t>
      </w:r>
    </w:p>
    <w:bookmarkEnd w:id="13"/>
    <w:bookmarkEnd w:id="14"/>
    <w:p w:rsidR="00C12743" w:rsidRDefault="003D2156" w:rsidP="000D59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s </w:t>
      </w:r>
      <w:r w:rsidR="00CB6536">
        <w:rPr>
          <w:rFonts w:ascii="Times New Roman" w:hAnsi="Times New Roman" w:cs="Times New Roman" w:hint="eastAsia"/>
          <w:kern w:val="0"/>
          <w:sz w:val="20"/>
          <w:szCs w:val="20"/>
          <w:lang w:val="en-GB"/>
        </w:rPr>
        <w:t>specified</w:t>
      </w:r>
      <w:r>
        <w:rPr>
          <w:rFonts w:ascii="Times New Roman" w:hAnsi="Times New Roman" w:cs="Times New Roman" w:hint="eastAsia"/>
          <w:kern w:val="0"/>
          <w:sz w:val="20"/>
          <w:szCs w:val="20"/>
          <w:lang w:val="en-GB"/>
        </w:rPr>
        <w:t xml:space="preserve"> in [</w:t>
      </w:r>
      <w:r w:rsidR="00FD0F98">
        <w:rPr>
          <w:rFonts w:ascii="Times New Roman" w:hAnsi="Times New Roman" w:cs="Times New Roman" w:hint="eastAsia"/>
          <w:kern w:val="0"/>
          <w:sz w:val="20"/>
          <w:szCs w:val="20"/>
          <w:lang w:val="en-GB"/>
        </w:rPr>
        <w:t>4</w:t>
      </w:r>
      <w:r>
        <w:rPr>
          <w:rFonts w:ascii="Times New Roman" w:hAnsi="Times New Roman" w:cs="Times New Roman" w:hint="eastAsia"/>
          <w:kern w:val="0"/>
          <w:sz w:val="20"/>
          <w:szCs w:val="20"/>
          <w:lang w:val="en-GB"/>
        </w:rPr>
        <w:t>], t</w:t>
      </w:r>
      <w:r w:rsidR="005774F5">
        <w:rPr>
          <w:rFonts w:ascii="Times New Roman" w:hAnsi="Times New Roman" w:cs="Times New Roman" w:hint="eastAsia"/>
          <w:kern w:val="0"/>
          <w:sz w:val="20"/>
          <w:szCs w:val="20"/>
          <w:lang w:val="en-GB"/>
        </w:rPr>
        <w:t xml:space="preserve">he DRX cycle </w:t>
      </w:r>
      <w:r>
        <w:rPr>
          <w:rFonts w:ascii="Times New Roman" w:hAnsi="Times New Roman" w:cs="Times New Roman" w:hint="eastAsia"/>
          <w:kern w:val="0"/>
          <w:sz w:val="20"/>
          <w:szCs w:val="20"/>
          <w:lang w:val="en-GB"/>
        </w:rPr>
        <w:t xml:space="preserve">is determined by </w:t>
      </w:r>
      <w:r w:rsidRPr="003D2156">
        <w:rPr>
          <w:rFonts w:ascii="Times New Roman" w:hAnsi="Times New Roman" w:cs="Times New Roman"/>
          <w:kern w:val="0"/>
          <w:sz w:val="20"/>
          <w:szCs w:val="20"/>
          <w:lang w:val="en-GB"/>
        </w:rPr>
        <w:t>the shortest of the UE specific DRX value configured by RRC (if any), the UE specific DRX value configured by upper layers (if any) and a default DRX value broadcast in system information.</w:t>
      </w:r>
      <w:r>
        <w:rPr>
          <w:rFonts w:ascii="Times New Roman" w:hAnsi="Times New Roman" w:cs="Times New Roman" w:hint="eastAsia"/>
          <w:kern w:val="0"/>
          <w:sz w:val="20"/>
          <w:szCs w:val="20"/>
          <w:lang w:val="en-GB"/>
        </w:rPr>
        <w:t xml:space="preserve"> The value range of all these DRX values is {</w:t>
      </w:r>
      <w:r w:rsidRPr="003D2156">
        <w:rPr>
          <w:rFonts w:ascii="Times New Roman" w:hAnsi="Times New Roman" w:cs="Times New Roman"/>
          <w:kern w:val="0"/>
          <w:sz w:val="20"/>
          <w:szCs w:val="20"/>
          <w:lang w:val="en-GB"/>
        </w:rPr>
        <w:t>rf32, rf64, rf128, rf256</w:t>
      </w:r>
      <w:r>
        <w:rPr>
          <w:rFonts w:ascii="Times New Roman" w:hAnsi="Times New Roman" w:cs="Times New Roman" w:hint="eastAsia"/>
          <w:kern w:val="0"/>
          <w:sz w:val="20"/>
          <w:szCs w:val="20"/>
          <w:lang w:val="en-GB"/>
        </w:rPr>
        <w:t>}.</w:t>
      </w:r>
      <w:r w:rsidR="00C12743">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F</w:t>
      </w:r>
      <w:r>
        <w:rPr>
          <w:rFonts w:ascii="Times New Roman" w:hAnsi="Times New Roman" w:cs="Times New Roman" w:hint="eastAsia"/>
          <w:kern w:val="0"/>
          <w:sz w:val="20"/>
          <w:szCs w:val="20"/>
          <w:lang w:val="en-GB"/>
        </w:rPr>
        <w:t>urther</w:t>
      </w:r>
      <w:r w:rsidR="00CC6682">
        <w:rPr>
          <w:rFonts w:ascii="Times New Roman" w:hAnsi="Times New Roman" w:cs="Times New Roman" w:hint="eastAsia"/>
          <w:kern w:val="0"/>
          <w:sz w:val="20"/>
          <w:szCs w:val="20"/>
          <w:lang w:val="en-GB"/>
        </w:rPr>
        <w:t>more</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paging frame and offset are configured </w:t>
      </w:r>
      <w:r>
        <w:rPr>
          <w:rFonts w:ascii="Times New Roman" w:hAnsi="Times New Roman" w:cs="Times New Roman"/>
          <w:kern w:val="0"/>
          <w:sz w:val="20"/>
          <w:szCs w:val="20"/>
          <w:lang w:val="en-GB"/>
        </w:rPr>
        <w:t>with</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parameter</w:t>
      </w:r>
      <w:r w:rsidR="004934A6">
        <w:rPr>
          <w:rFonts w:ascii="Times New Roman" w:hAnsi="Times New Roman" w:cs="Times New Roman" w:hint="eastAsia"/>
          <w:kern w:val="0"/>
          <w:sz w:val="20"/>
          <w:szCs w:val="20"/>
          <w:lang w:val="en-GB"/>
        </w:rPr>
        <w:t xml:space="preserve"> </w:t>
      </w:r>
      <w:proofErr w:type="spellStart"/>
      <w:r w:rsidR="004934A6" w:rsidRPr="00C110BA">
        <w:rPr>
          <w:rFonts w:ascii="Times New Roman" w:hAnsi="Times New Roman" w:cs="Times New Roman"/>
          <w:i/>
          <w:kern w:val="0"/>
          <w:sz w:val="20"/>
          <w:szCs w:val="20"/>
          <w:lang w:val="en-GB"/>
        </w:rPr>
        <w:t>nAndPagingFrameOffset</w:t>
      </w:r>
      <w:proofErr w:type="spellEnd"/>
      <w:r w:rsidR="00C12743">
        <w:rPr>
          <w:rFonts w:ascii="Times New Roman" w:hAnsi="Times New Roman" w:cs="Times New Roman" w:hint="eastAsia"/>
          <w:kern w:val="0"/>
          <w:sz w:val="20"/>
          <w:szCs w:val="20"/>
          <w:lang w:val="en-GB"/>
        </w:rPr>
        <w:t xml:space="preserve">. </w:t>
      </w:r>
      <w:r w:rsidR="00C12743">
        <w:rPr>
          <w:rFonts w:ascii="Times New Roman" w:hAnsi="Times New Roman" w:cs="Times New Roman"/>
          <w:kern w:val="0"/>
          <w:sz w:val="20"/>
          <w:szCs w:val="20"/>
          <w:lang w:val="en-GB"/>
        </w:rPr>
        <w:t>W</w:t>
      </w:r>
      <w:r w:rsidR="00C12743">
        <w:rPr>
          <w:rFonts w:ascii="Times New Roman" w:hAnsi="Times New Roman" w:cs="Times New Roman" w:hint="eastAsia"/>
          <w:kern w:val="0"/>
          <w:sz w:val="20"/>
          <w:szCs w:val="20"/>
          <w:lang w:val="en-GB"/>
        </w:rPr>
        <w:t xml:space="preserve">hen </w:t>
      </w:r>
      <w:r w:rsidR="00C12743">
        <w:rPr>
          <w:rFonts w:ascii="Times New Roman" w:hAnsi="Times New Roman" w:cs="Times New Roman"/>
          <w:kern w:val="0"/>
          <w:sz w:val="20"/>
          <w:szCs w:val="20"/>
          <w:lang w:val="en-GB"/>
        </w:rPr>
        <w:t>th</w:t>
      </w:r>
      <w:r w:rsidR="00C12743">
        <w:rPr>
          <w:rFonts w:ascii="Times New Roman" w:hAnsi="Times New Roman" w:cs="Times New Roman" w:hint="eastAsia"/>
          <w:kern w:val="0"/>
          <w:sz w:val="20"/>
          <w:szCs w:val="20"/>
          <w:lang w:val="en-GB"/>
        </w:rPr>
        <w:t xml:space="preserve">is parameter is set to </w:t>
      </w:r>
      <w:proofErr w:type="spellStart"/>
      <w:r w:rsidR="00C12743" w:rsidRPr="00C110BA">
        <w:rPr>
          <w:rFonts w:ascii="Times New Roman" w:hAnsi="Times New Roman" w:cs="Times New Roman"/>
          <w:i/>
          <w:kern w:val="0"/>
          <w:sz w:val="20"/>
          <w:szCs w:val="20"/>
          <w:lang w:val="en-GB"/>
        </w:rPr>
        <w:t>oneSixteenthT</w:t>
      </w:r>
      <w:proofErr w:type="spellEnd"/>
      <w:r w:rsidR="00C12743">
        <w:rPr>
          <w:rFonts w:ascii="Times New Roman" w:hAnsi="Times New Roman" w:cs="Times New Roman" w:hint="eastAsia"/>
          <w:kern w:val="0"/>
          <w:sz w:val="20"/>
          <w:szCs w:val="20"/>
          <w:lang w:val="en-GB"/>
        </w:rPr>
        <w:t xml:space="preserve">, </w:t>
      </w:r>
      <w:r w:rsidR="00C12743">
        <w:rPr>
          <w:rFonts w:ascii="Times New Roman" w:hAnsi="Times New Roman" w:cs="Times New Roman"/>
          <w:kern w:val="0"/>
          <w:sz w:val="20"/>
          <w:szCs w:val="20"/>
          <w:lang w:val="en-GB"/>
        </w:rPr>
        <w:t>the</w:t>
      </w:r>
      <w:r w:rsidR="00C12743">
        <w:rPr>
          <w:rFonts w:ascii="Times New Roman" w:hAnsi="Times New Roman" w:cs="Times New Roman" w:hint="eastAsia"/>
          <w:kern w:val="0"/>
          <w:sz w:val="20"/>
          <w:szCs w:val="20"/>
          <w:lang w:val="en-GB"/>
        </w:rPr>
        <w:t xml:space="preserve"> PF period </w:t>
      </w:r>
      <w:r w:rsidR="004934A6">
        <w:rPr>
          <w:rFonts w:ascii="Times New Roman" w:hAnsi="Times New Roman" w:cs="Times New Roman" w:hint="eastAsia"/>
          <w:kern w:val="0"/>
          <w:sz w:val="20"/>
          <w:szCs w:val="20"/>
          <w:lang w:val="en-GB"/>
        </w:rPr>
        <w:t>equals to</w:t>
      </w:r>
      <w:r w:rsidR="00C12743">
        <w:rPr>
          <w:rFonts w:ascii="Times New Roman" w:hAnsi="Times New Roman" w:cs="Times New Roman" w:hint="eastAsia"/>
          <w:kern w:val="0"/>
          <w:sz w:val="20"/>
          <w:szCs w:val="20"/>
          <w:lang w:val="en-GB"/>
        </w:rPr>
        <w:t xml:space="preserve"> </w:t>
      </w:r>
      <w:r w:rsidR="00C12743" w:rsidRPr="00C110BA">
        <w:rPr>
          <w:rFonts w:ascii="Times New Roman" w:hAnsi="Times New Roman" w:cs="Times New Roman"/>
          <w:i/>
          <w:kern w:val="0"/>
          <w:sz w:val="20"/>
          <w:szCs w:val="20"/>
          <w:lang w:val="en-GB"/>
        </w:rPr>
        <w:t>16rf</w:t>
      </w:r>
      <w:r w:rsidR="00C12743">
        <w:rPr>
          <w:rFonts w:ascii="Times New Roman" w:hAnsi="Times New Roman" w:cs="Times New Roman" w:hint="eastAsia"/>
          <w:kern w:val="0"/>
          <w:sz w:val="20"/>
          <w:szCs w:val="20"/>
          <w:lang w:val="en-GB"/>
        </w:rPr>
        <w:t xml:space="preserve">. </w:t>
      </w:r>
      <w:r w:rsidR="004934A6">
        <w:rPr>
          <w:rFonts w:ascii="Times New Roman" w:hAnsi="Times New Roman" w:cs="Times New Roman" w:hint="eastAsia"/>
          <w:kern w:val="0"/>
          <w:sz w:val="20"/>
          <w:szCs w:val="20"/>
          <w:lang w:val="en-GB"/>
        </w:rPr>
        <w:t xml:space="preserve">The paging configuration on paging cycle and PF </w:t>
      </w:r>
      <w:r w:rsidR="008750ED">
        <w:rPr>
          <w:rFonts w:ascii="Times New Roman" w:hAnsi="Times New Roman" w:cs="Times New Roman" w:hint="eastAsia"/>
          <w:kern w:val="0"/>
          <w:sz w:val="20"/>
          <w:szCs w:val="20"/>
          <w:lang w:val="en-GB"/>
        </w:rPr>
        <w:t xml:space="preserve">can </w:t>
      </w:r>
      <w:r w:rsidR="008750ED">
        <w:rPr>
          <w:rFonts w:ascii="Times New Roman" w:hAnsi="Times New Roman" w:cs="Times New Roman"/>
          <w:kern w:val="0"/>
          <w:sz w:val="20"/>
          <w:szCs w:val="20"/>
          <w:lang w:val="en-GB"/>
        </w:rPr>
        <w:t>fulfil</w:t>
      </w:r>
      <w:r w:rsidR="008750ED">
        <w:rPr>
          <w:rFonts w:ascii="Times New Roman" w:hAnsi="Times New Roman" w:cs="Times New Roman" w:hint="eastAsia"/>
          <w:kern w:val="0"/>
          <w:sz w:val="20"/>
          <w:szCs w:val="20"/>
          <w:lang w:val="en-GB"/>
        </w:rPr>
        <w:t xml:space="preserve"> the needs for extend</w:t>
      </w:r>
      <w:r w:rsidR="00F23538">
        <w:rPr>
          <w:rFonts w:ascii="Times New Roman" w:hAnsi="Times New Roman" w:cs="Times New Roman" w:hint="eastAsia"/>
          <w:kern w:val="0"/>
          <w:sz w:val="20"/>
          <w:szCs w:val="20"/>
          <w:lang w:val="en-GB"/>
        </w:rPr>
        <w:t>ed</w:t>
      </w:r>
      <w:r w:rsidR="008750ED">
        <w:rPr>
          <w:rFonts w:ascii="Times New Roman" w:hAnsi="Times New Roman" w:cs="Times New Roman" w:hint="eastAsia"/>
          <w:kern w:val="0"/>
          <w:sz w:val="20"/>
          <w:szCs w:val="20"/>
          <w:lang w:val="en-GB"/>
        </w:rPr>
        <w:t xml:space="preserve"> </w:t>
      </w:r>
      <w:r w:rsidR="004934A6">
        <w:rPr>
          <w:rFonts w:ascii="Times New Roman" w:hAnsi="Times New Roman" w:cs="Times New Roman" w:hint="eastAsia"/>
          <w:kern w:val="0"/>
          <w:sz w:val="20"/>
          <w:szCs w:val="20"/>
          <w:lang w:val="en-GB"/>
        </w:rPr>
        <w:t xml:space="preserve">SSB periodicity </w:t>
      </w:r>
      <w:r w:rsidR="00F23538">
        <w:rPr>
          <w:rFonts w:ascii="Times New Roman" w:hAnsi="Times New Roman" w:cs="Times New Roman" w:hint="eastAsia"/>
          <w:kern w:val="0"/>
          <w:sz w:val="20"/>
          <w:szCs w:val="20"/>
          <w:lang w:val="en-GB"/>
        </w:rPr>
        <w:t xml:space="preserve">of </w:t>
      </w:r>
      <w:r w:rsidR="004934A6">
        <w:rPr>
          <w:rFonts w:ascii="Times New Roman" w:hAnsi="Times New Roman" w:cs="Times New Roman" w:hint="eastAsia"/>
          <w:kern w:val="0"/>
          <w:sz w:val="20"/>
          <w:szCs w:val="20"/>
          <w:lang w:val="en-GB"/>
        </w:rPr>
        <w:t>160</w:t>
      </w:r>
      <w:r w:rsidR="00B11009">
        <w:rPr>
          <w:rFonts w:ascii="Times New Roman" w:hAnsi="Times New Roman" w:cs="Times New Roman" w:hint="eastAsia"/>
          <w:kern w:val="0"/>
          <w:sz w:val="20"/>
          <w:szCs w:val="20"/>
          <w:lang w:val="en-GB"/>
        </w:rPr>
        <w:t xml:space="preserve"> </w:t>
      </w:r>
      <w:proofErr w:type="spellStart"/>
      <w:r w:rsidR="004934A6">
        <w:rPr>
          <w:rFonts w:ascii="Times New Roman" w:hAnsi="Times New Roman" w:cs="Times New Roman" w:hint="eastAsia"/>
          <w:kern w:val="0"/>
          <w:sz w:val="20"/>
          <w:szCs w:val="20"/>
          <w:lang w:val="en-GB"/>
        </w:rPr>
        <w:t>ms</w:t>
      </w:r>
      <w:proofErr w:type="spellEnd"/>
      <w:r w:rsidR="008750ED">
        <w:rPr>
          <w:rFonts w:ascii="Times New Roman" w:hAnsi="Times New Roman" w:cs="Times New Roman" w:hint="eastAsia"/>
          <w:kern w:val="0"/>
          <w:sz w:val="20"/>
          <w:szCs w:val="20"/>
          <w:lang w:val="en-GB"/>
        </w:rPr>
        <w:t>,</w:t>
      </w:r>
      <w:r w:rsidR="004934A6">
        <w:rPr>
          <w:rFonts w:ascii="Times New Roman" w:hAnsi="Times New Roman" w:cs="Times New Roman"/>
          <w:kern w:val="0"/>
          <w:sz w:val="20"/>
          <w:szCs w:val="20"/>
          <w:lang w:val="en-GB"/>
        </w:rPr>
        <w:t xml:space="preserve"> </w:t>
      </w:r>
      <w:r w:rsidR="00F23538">
        <w:rPr>
          <w:rFonts w:ascii="Times New Roman" w:hAnsi="Times New Roman" w:cs="Times New Roman" w:hint="eastAsia"/>
          <w:kern w:val="0"/>
          <w:sz w:val="20"/>
          <w:szCs w:val="20"/>
          <w:lang w:val="en-GB"/>
        </w:rPr>
        <w:t xml:space="preserve">so </w:t>
      </w:r>
      <w:r w:rsidR="0030691C">
        <w:rPr>
          <w:rFonts w:ascii="Times New Roman" w:hAnsi="Times New Roman" w:cs="Times New Roman" w:hint="eastAsia"/>
          <w:kern w:val="0"/>
          <w:sz w:val="20"/>
          <w:szCs w:val="20"/>
          <w:lang w:val="en-GB"/>
        </w:rPr>
        <w:t xml:space="preserve">that </w:t>
      </w:r>
      <w:r w:rsidR="008750ED">
        <w:rPr>
          <w:rFonts w:ascii="Times New Roman" w:hAnsi="Times New Roman" w:cs="Times New Roman" w:hint="eastAsia"/>
          <w:kern w:val="0"/>
          <w:sz w:val="20"/>
          <w:szCs w:val="20"/>
          <w:lang w:val="en-GB"/>
        </w:rPr>
        <w:t>e</w:t>
      </w:r>
      <w:r w:rsidR="00C12743">
        <w:rPr>
          <w:rFonts w:ascii="Times New Roman" w:hAnsi="Times New Roman" w:cs="Times New Roman" w:hint="eastAsia"/>
          <w:kern w:val="0"/>
          <w:sz w:val="20"/>
          <w:szCs w:val="20"/>
          <w:lang w:val="en-GB"/>
        </w:rPr>
        <w:t>nhancement is not needed from RAN2 perspective.</w:t>
      </w:r>
    </w:p>
    <w:tbl>
      <w:tblPr>
        <w:tblStyle w:val="afa"/>
        <w:tblW w:w="0" w:type="auto"/>
        <w:tblLook w:val="04A0" w:firstRow="1" w:lastRow="0" w:firstColumn="1" w:lastColumn="0" w:noHBand="0" w:noVBand="1"/>
      </w:tblPr>
      <w:tblGrid>
        <w:gridCol w:w="9855"/>
      </w:tblGrid>
      <w:tr w:rsidR="00670936" w:rsidTr="00670936">
        <w:tc>
          <w:tcPr>
            <w:tcW w:w="9855" w:type="dxa"/>
          </w:tcPr>
          <w:p w:rsidR="00670936" w:rsidRPr="002B3C7F" w:rsidRDefault="00670936" w:rsidP="00670936">
            <w:pPr>
              <w:pStyle w:val="PL"/>
              <w:rPr>
                <w:rFonts w:eastAsiaTheme="minorEastAsia"/>
                <w:lang w:eastAsia="zh-CN"/>
              </w:rPr>
            </w:pPr>
            <w:r w:rsidRPr="000B7163">
              <w:t xml:space="preserve">    nAndPagingFrameOffset               </w:t>
            </w:r>
            <w:r w:rsidRPr="000B7163">
              <w:rPr>
                <w:color w:val="993366"/>
              </w:rPr>
              <w:t>CHOICE</w:t>
            </w:r>
            <w:r w:rsidRPr="000B7163">
              <w:t xml:space="preserve"> {</w:t>
            </w:r>
          </w:p>
          <w:p w:rsidR="00670936" w:rsidRPr="000B7163" w:rsidRDefault="00670936" w:rsidP="00670936">
            <w:pPr>
              <w:pStyle w:val="PL"/>
            </w:pPr>
            <w:r w:rsidRPr="000B7163">
              <w:t xml:space="preserve">        oneT                                </w:t>
            </w:r>
            <w:r w:rsidRPr="000B7163">
              <w:rPr>
                <w:color w:val="993366"/>
              </w:rPr>
              <w:t>NULL</w:t>
            </w:r>
            <w:r w:rsidRPr="000B7163">
              <w:t>,</w:t>
            </w:r>
          </w:p>
          <w:p w:rsidR="00670936" w:rsidRPr="000B7163" w:rsidRDefault="00670936" w:rsidP="00670936">
            <w:pPr>
              <w:pStyle w:val="PL"/>
            </w:pPr>
            <w:r w:rsidRPr="000B7163">
              <w:t xml:space="preserve">        halfT                               </w:t>
            </w:r>
            <w:r w:rsidRPr="000B7163">
              <w:rPr>
                <w:color w:val="993366"/>
              </w:rPr>
              <w:t>INTEGER</w:t>
            </w:r>
            <w:r w:rsidRPr="000B7163">
              <w:t xml:space="preserve"> (0..1),</w:t>
            </w:r>
          </w:p>
          <w:p w:rsidR="00670936" w:rsidRPr="000B7163" w:rsidRDefault="00670936" w:rsidP="00670936">
            <w:pPr>
              <w:pStyle w:val="PL"/>
            </w:pPr>
            <w:r w:rsidRPr="000B7163">
              <w:t xml:space="preserve">        quarterT                            </w:t>
            </w:r>
            <w:r w:rsidRPr="000B7163">
              <w:rPr>
                <w:color w:val="993366"/>
              </w:rPr>
              <w:t>INTEGER</w:t>
            </w:r>
            <w:r w:rsidRPr="000B7163">
              <w:t xml:space="preserve"> (0..3),</w:t>
            </w:r>
          </w:p>
          <w:p w:rsidR="00670936" w:rsidRPr="000B7163" w:rsidRDefault="00670936" w:rsidP="00670936">
            <w:pPr>
              <w:pStyle w:val="PL"/>
            </w:pPr>
            <w:r w:rsidRPr="000B7163">
              <w:t xml:space="preserve">        oneEighthT                          </w:t>
            </w:r>
            <w:r w:rsidRPr="000B7163">
              <w:rPr>
                <w:color w:val="993366"/>
              </w:rPr>
              <w:t>INTEGER</w:t>
            </w:r>
            <w:r w:rsidRPr="000B7163">
              <w:t xml:space="preserve"> (0..7),</w:t>
            </w:r>
          </w:p>
          <w:p w:rsidR="00670936" w:rsidRPr="000B7163" w:rsidRDefault="00670936" w:rsidP="00670936">
            <w:pPr>
              <w:pStyle w:val="PL"/>
            </w:pPr>
            <w:r w:rsidRPr="000B7163">
              <w:t xml:space="preserve">        </w:t>
            </w:r>
            <w:r w:rsidRPr="00C12743">
              <w:rPr>
                <w:highlight w:val="yellow"/>
              </w:rPr>
              <w:t xml:space="preserve">oneSixteenthT                       </w:t>
            </w:r>
            <w:r w:rsidRPr="00C12743">
              <w:rPr>
                <w:color w:val="993366"/>
                <w:highlight w:val="yellow"/>
              </w:rPr>
              <w:t>INTEGER</w:t>
            </w:r>
            <w:r w:rsidRPr="00C12743">
              <w:rPr>
                <w:highlight w:val="yellow"/>
              </w:rPr>
              <w:t xml:space="preserve"> (0..15)</w:t>
            </w:r>
          </w:p>
          <w:p w:rsidR="00670936" w:rsidRPr="00670936" w:rsidRDefault="00670936" w:rsidP="00670936">
            <w:pPr>
              <w:pStyle w:val="PL"/>
              <w:rPr>
                <w:rFonts w:eastAsiaTheme="minorEastAsia"/>
                <w:lang w:eastAsia="zh-CN"/>
              </w:rPr>
            </w:pPr>
            <w:r>
              <w:t xml:space="preserve">    },</w:t>
            </w:r>
          </w:p>
        </w:tc>
      </w:tr>
    </w:tbl>
    <w:p w:rsidR="00670936" w:rsidRDefault="00670936" w:rsidP="00C110BA">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Observation </w:t>
      </w:r>
      <w:r w:rsidR="00C0290C">
        <w:rPr>
          <w:rFonts w:ascii="Times New Roman" w:hAnsi="Times New Roman" w:cs="Times New Roman" w:hint="eastAsia"/>
          <w:b/>
          <w:kern w:val="0"/>
          <w:sz w:val="20"/>
          <w:szCs w:val="20"/>
          <w:lang w:val="en-GB"/>
        </w:rPr>
        <w:t>4</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C0290C">
        <w:rPr>
          <w:rFonts w:ascii="Times New Roman" w:hAnsi="Times New Roman" w:cs="Times New Roman" w:hint="eastAsia"/>
          <w:b/>
          <w:kern w:val="0"/>
          <w:sz w:val="20"/>
          <w:szCs w:val="20"/>
          <w:lang w:val="en-GB"/>
        </w:rPr>
        <w:t xml:space="preserve">The </w:t>
      </w:r>
      <w:r w:rsidR="00C0290C" w:rsidRPr="00C110BA">
        <w:rPr>
          <w:rFonts w:ascii="Times New Roman" w:hAnsi="Times New Roman" w:cs="Times New Roman"/>
          <w:b/>
          <w:i/>
          <w:kern w:val="0"/>
          <w:sz w:val="20"/>
          <w:szCs w:val="20"/>
          <w:lang w:val="en-GB"/>
        </w:rPr>
        <w:t>PCCH-Config</w:t>
      </w:r>
      <w:r w:rsidR="00C0290C">
        <w:rPr>
          <w:rFonts w:ascii="Times New Roman" w:hAnsi="Times New Roman" w:cs="Times New Roman" w:hint="eastAsia"/>
          <w:b/>
          <w:kern w:val="0"/>
          <w:sz w:val="20"/>
          <w:szCs w:val="20"/>
          <w:lang w:val="en-GB"/>
        </w:rPr>
        <w:t xml:space="preserve"> </w:t>
      </w:r>
      <w:r w:rsidR="00F23538">
        <w:rPr>
          <w:rFonts w:ascii="Times New Roman" w:hAnsi="Times New Roman" w:cs="Times New Roman" w:hint="eastAsia"/>
          <w:b/>
          <w:kern w:val="0"/>
          <w:sz w:val="20"/>
          <w:szCs w:val="20"/>
          <w:lang w:val="en-GB"/>
        </w:rPr>
        <w:t xml:space="preserve">in the current Spec </w:t>
      </w:r>
      <w:r w:rsidR="00C0290C">
        <w:rPr>
          <w:rFonts w:ascii="Times New Roman" w:hAnsi="Times New Roman" w:cs="Times New Roman" w:hint="eastAsia"/>
          <w:b/>
          <w:kern w:val="0"/>
          <w:sz w:val="20"/>
          <w:szCs w:val="20"/>
          <w:lang w:val="en-GB"/>
        </w:rPr>
        <w:t xml:space="preserve">can adapt to </w:t>
      </w:r>
      <w:r w:rsidR="00C0290C">
        <w:rPr>
          <w:rFonts w:ascii="Times New Roman" w:hAnsi="Times New Roman" w:cs="Times New Roman"/>
          <w:b/>
          <w:kern w:val="0"/>
          <w:sz w:val="20"/>
          <w:szCs w:val="20"/>
          <w:lang w:val="en-GB"/>
        </w:rPr>
        <w:t>the</w:t>
      </w:r>
      <w:r w:rsidR="00C0290C">
        <w:rPr>
          <w:rFonts w:ascii="Times New Roman" w:hAnsi="Times New Roman" w:cs="Times New Roman" w:hint="eastAsia"/>
          <w:b/>
          <w:kern w:val="0"/>
          <w:sz w:val="20"/>
          <w:szCs w:val="20"/>
          <w:lang w:val="en-GB"/>
        </w:rPr>
        <w:t xml:space="preserve"> </w:t>
      </w:r>
      <w:r w:rsidR="00F23538">
        <w:rPr>
          <w:rFonts w:ascii="Times New Roman" w:hAnsi="Times New Roman" w:cs="Times New Roman" w:hint="eastAsia"/>
          <w:b/>
          <w:kern w:val="0"/>
          <w:sz w:val="20"/>
          <w:szCs w:val="20"/>
          <w:lang w:val="en-GB"/>
        </w:rPr>
        <w:t xml:space="preserve">extended </w:t>
      </w:r>
      <w:r w:rsidR="00C0290C">
        <w:rPr>
          <w:rFonts w:ascii="Times New Roman" w:hAnsi="Times New Roman" w:cs="Times New Roman" w:hint="eastAsia"/>
          <w:b/>
          <w:kern w:val="0"/>
          <w:sz w:val="20"/>
          <w:szCs w:val="20"/>
          <w:lang w:val="en-GB"/>
        </w:rPr>
        <w:t>SSB periodicity of 160</w:t>
      </w:r>
      <w:r w:rsidR="00B11009">
        <w:rPr>
          <w:rFonts w:ascii="Times New Roman" w:hAnsi="Times New Roman" w:cs="Times New Roman" w:hint="eastAsia"/>
          <w:b/>
          <w:kern w:val="0"/>
          <w:sz w:val="20"/>
          <w:szCs w:val="20"/>
          <w:lang w:val="en-GB"/>
        </w:rPr>
        <w:t xml:space="preserve"> </w:t>
      </w:r>
      <w:proofErr w:type="spellStart"/>
      <w:r w:rsidR="00C0290C">
        <w:rPr>
          <w:rFonts w:ascii="Times New Roman" w:hAnsi="Times New Roman" w:cs="Times New Roman" w:hint="eastAsia"/>
          <w:b/>
          <w:kern w:val="0"/>
          <w:sz w:val="20"/>
          <w:szCs w:val="20"/>
          <w:lang w:val="en-GB"/>
        </w:rPr>
        <w:t>ms.</w:t>
      </w:r>
      <w:proofErr w:type="spellEnd"/>
    </w:p>
    <w:p w:rsidR="00D40970" w:rsidRPr="009030D2" w:rsidRDefault="00D40970" w:rsidP="00D40970">
      <w:pPr>
        <w:spacing w:after="180"/>
        <w:rPr>
          <w:rFonts w:ascii="Times New Roman" w:hAnsi="Times New Roman" w:cs="Times New Roman"/>
          <w:i/>
          <w:kern w:val="0"/>
          <w:sz w:val="20"/>
          <w:szCs w:val="20"/>
          <w:u w:val="single"/>
          <w:lang w:val="en-GB"/>
        </w:rPr>
      </w:pPr>
      <w:r>
        <w:rPr>
          <w:rFonts w:ascii="Times New Roman" w:hAnsi="Times New Roman" w:cs="Times New Roman" w:hint="eastAsia"/>
          <w:i/>
          <w:kern w:val="0"/>
          <w:sz w:val="20"/>
          <w:szCs w:val="20"/>
          <w:u w:val="single"/>
          <w:lang w:val="en-GB"/>
        </w:rPr>
        <w:t>3</w:t>
      </w:r>
      <w:r w:rsidRPr="009030D2">
        <w:rPr>
          <w:rFonts w:ascii="Times New Roman" w:hAnsi="Times New Roman" w:cs="Times New Roman" w:hint="eastAsia"/>
          <w:i/>
          <w:kern w:val="0"/>
          <w:sz w:val="20"/>
          <w:szCs w:val="20"/>
          <w:u w:val="single"/>
          <w:lang w:val="en-GB"/>
        </w:rPr>
        <w:t>) R</w:t>
      </w:r>
      <w:r w:rsidR="00B86187">
        <w:rPr>
          <w:rFonts w:ascii="Times New Roman" w:hAnsi="Times New Roman" w:cs="Times New Roman" w:hint="eastAsia"/>
          <w:i/>
          <w:kern w:val="0"/>
          <w:sz w:val="20"/>
          <w:szCs w:val="20"/>
          <w:u w:val="single"/>
          <w:lang w:val="en-GB"/>
        </w:rPr>
        <w:t>ACH configuration</w:t>
      </w:r>
    </w:p>
    <w:p w:rsidR="00D40970" w:rsidRDefault="00D40970" w:rsidP="00D40970">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The RACH occasion is configured per SSB with the parameter</w:t>
      </w:r>
      <w:r w:rsidR="00BE5788">
        <w:rPr>
          <w:rFonts w:ascii="Times New Roman" w:hAnsi="Times New Roman" w:cs="Times New Roman" w:hint="eastAsia"/>
          <w:kern w:val="0"/>
          <w:sz w:val="20"/>
          <w:szCs w:val="20"/>
          <w:lang w:val="en-GB"/>
        </w:rPr>
        <w:t xml:space="preserve"> of </w:t>
      </w:r>
      <w:proofErr w:type="spellStart"/>
      <w:r w:rsidR="00BE5788" w:rsidRPr="00C110BA">
        <w:rPr>
          <w:rFonts w:ascii="Times New Roman" w:hAnsi="Times New Roman" w:cs="Times New Roman"/>
          <w:i/>
          <w:kern w:val="0"/>
          <w:sz w:val="20"/>
          <w:szCs w:val="20"/>
          <w:lang w:val="en-GB"/>
        </w:rPr>
        <w:t>ssb-perRACH-OccasionAndCB-PreamblesPerSSB</w:t>
      </w:r>
      <w:proofErr w:type="spellEnd"/>
      <w:r w:rsidR="00BE5788">
        <w:rPr>
          <w:rFonts w:ascii="Times New Roman" w:hAnsi="Times New Roman" w:cs="Times New Roman" w:hint="eastAsia"/>
          <w:kern w:val="0"/>
          <w:sz w:val="20"/>
          <w:szCs w:val="20"/>
          <w:lang w:val="en-GB"/>
        </w:rPr>
        <w:t xml:space="preserve"> and t</w:t>
      </w:r>
      <w:r>
        <w:rPr>
          <w:rFonts w:ascii="Times New Roman" w:hAnsi="Times New Roman" w:cs="Times New Roman" w:hint="eastAsia"/>
          <w:kern w:val="0"/>
          <w:sz w:val="20"/>
          <w:szCs w:val="20"/>
          <w:lang w:val="en-GB"/>
        </w:rPr>
        <w:t xml:space="preserve">he mapping relationship of </w:t>
      </w:r>
      <w:r w:rsidRPr="00D40970">
        <w:rPr>
          <w:rFonts w:ascii="Times New Roman" w:hAnsi="Times New Roman" w:cs="Times New Roman"/>
          <w:kern w:val="0"/>
          <w:sz w:val="20"/>
          <w:szCs w:val="20"/>
          <w:lang w:val="en-GB"/>
        </w:rPr>
        <w:t>SS/PBCH block indexes to PRACH occasions</w:t>
      </w:r>
      <w:r>
        <w:rPr>
          <w:rFonts w:ascii="Times New Roman" w:hAnsi="Times New Roman" w:cs="Times New Roman" w:hint="eastAsia"/>
          <w:kern w:val="0"/>
          <w:sz w:val="20"/>
          <w:szCs w:val="20"/>
          <w:lang w:val="en-GB"/>
        </w:rPr>
        <w:t xml:space="preserve"> </w:t>
      </w:r>
      <w:r w:rsidR="00A84167">
        <w:rPr>
          <w:rFonts w:ascii="Times New Roman" w:hAnsi="Times New Roman" w:cs="Times New Roman" w:hint="eastAsia"/>
          <w:kern w:val="0"/>
          <w:sz w:val="20"/>
          <w:szCs w:val="20"/>
          <w:lang w:val="en-GB"/>
        </w:rPr>
        <w:t>is defined in [</w:t>
      </w:r>
      <w:r w:rsidR="00FD0F98">
        <w:rPr>
          <w:rFonts w:ascii="Times New Roman" w:hAnsi="Times New Roman" w:cs="Times New Roman" w:hint="eastAsia"/>
          <w:kern w:val="0"/>
          <w:sz w:val="20"/>
          <w:szCs w:val="20"/>
          <w:lang w:val="en-GB"/>
        </w:rPr>
        <w:t>5</w:t>
      </w:r>
      <w:r w:rsidR="00A84167">
        <w:rPr>
          <w:rFonts w:ascii="Times New Roman" w:hAnsi="Times New Roman" w:cs="Times New Roman" w:hint="eastAsia"/>
          <w:kern w:val="0"/>
          <w:sz w:val="20"/>
          <w:szCs w:val="20"/>
          <w:lang w:val="en-GB"/>
        </w:rPr>
        <w:t>]</w:t>
      </w:r>
      <w:r w:rsidR="00BE5788">
        <w:rPr>
          <w:rFonts w:ascii="Times New Roman" w:hAnsi="Times New Roman" w:cs="Times New Roman" w:hint="eastAsia"/>
          <w:kern w:val="0"/>
          <w:sz w:val="20"/>
          <w:szCs w:val="20"/>
          <w:lang w:val="en-GB"/>
        </w:rPr>
        <w:t>.</w:t>
      </w:r>
      <w:r w:rsidR="00A84167">
        <w:rPr>
          <w:rFonts w:ascii="Times New Roman" w:hAnsi="Times New Roman" w:cs="Times New Roman" w:hint="eastAsia"/>
          <w:kern w:val="0"/>
          <w:sz w:val="20"/>
          <w:szCs w:val="20"/>
          <w:lang w:val="en-GB"/>
        </w:rPr>
        <w:t xml:space="preserve"> </w:t>
      </w:r>
      <w:r w:rsidR="00BE5788">
        <w:rPr>
          <w:rFonts w:ascii="Times New Roman" w:hAnsi="Times New Roman" w:cs="Times New Roman" w:hint="eastAsia"/>
          <w:kern w:val="0"/>
          <w:sz w:val="20"/>
          <w:szCs w:val="20"/>
          <w:lang w:val="en-GB"/>
        </w:rPr>
        <w:t>I</w:t>
      </w:r>
      <w:r w:rsidR="00A84167">
        <w:rPr>
          <w:rFonts w:ascii="Times New Roman" w:hAnsi="Times New Roman" w:cs="Times New Roman" w:hint="eastAsia"/>
          <w:kern w:val="0"/>
          <w:sz w:val="20"/>
          <w:szCs w:val="20"/>
          <w:lang w:val="en-GB"/>
        </w:rPr>
        <w:t>t is up to RAN1 to check whether any enhancement is needed</w:t>
      </w:r>
      <w:r w:rsidR="00BE5788">
        <w:rPr>
          <w:rFonts w:ascii="Times New Roman" w:hAnsi="Times New Roman" w:cs="Times New Roman" w:hint="eastAsia"/>
          <w:kern w:val="0"/>
          <w:sz w:val="20"/>
          <w:szCs w:val="20"/>
          <w:lang w:val="en-GB"/>
        </w:rPr>
        <w:t xml:space="preserve"> </w:t>
      </w:r>
      <w:r w:rsidR="00BB6CCA">
        <w:rPr>
          <w:rFonts w:ascii="Times New Roman" w:hAnsi="Times New Roman" w:cs="Times New Roman" w:hint="eastAsia"/>
          <w:kern w:val="0"/>
          <w:sz w:val="20"/>
          <w:szCs w:val="20"/>
          <w:lang w:val="en-GB"/>
        </w:rPr>
        <w:t xml:space="preserve">for PRACH related parameters due to extended SSB </w:t>
      </w:r>
      <w:r w:rsidR="006C7DF8">
        <w:rPr>
          <w:rFonts w:ascii="Times New Roman" w:hAnsi="Times New Roman" w:cs="Times New Roman" w:hint="eastAsia"/>
          <w:kern w:val="0"/>
          <w:sz w:val="20"/>
          <w:szCs w:val="20"/>
          <w:lang w:val="en-GB"/>
        </w:rPr>
        <w:t>periodicity</w:t>
      </w:r>
      <w:r w:rsidR="00BE5788">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40970" w:rsidTr="00D40970">
        <w:tc>
          <w:tcPr>
            <w:tcW w:w="9855" w:type="dxa"/>
          </w:tcPr>
          <w:p w:rsidR="00D40970" w:rsidRPr="00896849" w:rsidRDefault="00D40970" w:rsidP="00D40970">
            <w:pPr>
              <w:pStyle w:val="PL"/>
              <w:rPr>
                <w:rFonts w:eastAsiaTheme="minorEastAsia"/>
                <w:lang w:eastAsia="zh-CN"/>
              </w:rPr>
            </w:pPr>
            <w:r w:rsidRPr="000B7163">
              <w:t xml:space="preserve">    ssb-perRACH-OccasionAndCB-PreamblesPerSSB   </w:t>
            </w:r>
            <w:r w:rsidRPr="000B7163">
              <w:rPr>
                <w:color w:val="993366"/>
              </w:rPr>
              <w:t>CHOICE</w:t>
            </w:r>
            <w:r w:rsidRPr="000B7163">
              <w:t xml:space="preserve"> {</w:t>
            </w:r>
          </w:p>
          <w:p w:rsidR="00D40970" w:rsidRPr="000B7163" w:rsidRDefault="00D40970" w:rsidP="00D40970">
            <w:pPr>
              <w:pStyle w:val="PL"/>
            </w:pPr>
            <w:r w:rsidRPr="000B7163">
              <w:t xml:space="preserve">        oneEighth                                   </w:t>
            </w:r>
            <w:r w:rsidRPr="000B7163">
              <w:rPr>
                <w:color w:val="993366"/>
              </w:rPr>
              <w:t>ENUMERATED</w:t>
            </w:r>
            <w:r w:rsidRPr="000B7163">
              <w:t xml:space="preserve"> {n4,n8,n12,n16,n20,n24,n28,n32,n36,n40,n44,n48,n52,n56,n60,n64},</w:t>
            </w:r>
          </w:p>
          <w:p w:rsidR="00D40970" w:rsidRPr="000B7163" w:rsidRDefault="00D40970" w:rsidP="00D40970">
            <w:pPr>
              <w:pStyle w:val="PL"/>
            </w:pPr>
            <w:r w:rsidRPr="000B7163">
              <w:t xml:space="preserve">        oneFourth                                   </w:t>
            </w:r>
            <w:r w:rsidRPr="000B7163">
              <w:rPr>
                <w:color w:val="993366"/>
              </w:rPr>
              <w:t>ENUMERATED</w:t>
            </w:r>
            <w:r w:rsidRPr="000B7163">
              <w:t xml:space="preserve"> {n4,n8,n12,n16,n20,n24,n28,n32,n36,n40,n44,n48,n52,n56,n60,n64},</w:t>
            </w:r>
          </w:p>
          <w:p w:rsidR="00D40970" w:rsidRPr="000B7163" w:rsidRDefault="00D40970" w:rsidP="00D40970">
            <w:pPr>
              <w:pStyle w:val="PL"/>
            </w:pPr>
            <w:r w:rsidRPr="000B7163">
              <w:t xml:space="preserve">        oneHalf                                     </w:t>
            </w:r>
            <w:r w:rsidRPr="000B7163">
              <w:rPr>
                <w:color w:val="993366"/>
              </w:rPr>
              <w:t>ENUMERATED</w:t>
            </w:r>
            <w:r w:rsidRPr="000B7163">
              <w:t xml:space="preserve"> {n4,n8,n12,n16,n20,n24,n28,n32,n36,n40,n44,n48,n52,n56,n60,n64},</w:t>
            </w:r>
          </w:p>
          <w:p w:rsidR="00D40970" w:rsidRPr="000B7163" w:rsidRDefault="00D40970" w:rsidP="00D40970">
            <w:pPr>
              <w:pStyle w:val="PL"/>
            </w:pPr>
            <w:r w:rsidRPr="000B7163">
              <w:t xml:space="preserve">        one                                         </w:t>
            </w:r>
            <w:r w:rsidRPr="000B7163">
              <w:rPr>
                <w:color w:val="993366"/>
              </w:rPr>
              <w:t>ENUMERATED</w:t>
            </w:r>
            <w:r w:rsidRPr="000B7163">
              <w:t xml:space="preserve"> {n4,n8,n12,n16,n20,n24,n28,n32,n36,n40,n44,n48,n52,n56,n60,n64},</w:t>
            </w:r>
          </w:p>
          <w:p w:rsidR="00D40970" w:rsidRPr="000B7163" w:rsidRDefault="00D40970" w:rsidP="00D40970">
            <w:pPr>
              <w:pStyle w:val="PL"/>
            </w:pPr>
            <w:r w:rsidRPr="000B7163">
              <w:t xml:space="preserve">        two                                         </w:t>
            </w:r>
            <w:r w:rsidRPr="000B7163">
              <w:rPr>
                <w:color w:val="993366"/>
              </w:rPr>
              <w:t>ENUMERATED</w:t>
            </w:r>
            <w:r w:rsidRPr="000B7163">
              <w:t xml:space="preserve"> {n4,n8,n12,n16,n20,n24,n28,n32},</w:t>
            </w:r>
          </w:p>
          <w:p w:rsidR="00D40970" w:rsidRPr="000B7163" w:rsidRDefault="00D40970" w:rsidP="00D40970">
            <w:pPr>
              <w:pStyle w:val="PL"/>
            </w:pPr>
            <w:r w:rsidRPr="000B7163">
              <w:t xml:space="preserve">        four                                        </w:t>
            </w:r>
            <w:r w:rsidRPr="000B7163">
              <w:rPr>
                <w:color w:val="993366"/>
              </w:rPr>
              <w:t>INTEGER</w:t>
            </w:r>
            <w:r w:rsidRPr="000B7163">
              <w:t xml:space="preserve"> (1..16),</w:t>
            </w:r>
          </w:p>
          <w:p w:rsidR="00D40970" w:rsidRPr="000B7163" w:rsidRDefault="00D40970" w:rsidP="00D40970">
            <w:pPr>
              <w:pStyle w:val="PL"/>
            </w:pPr>
            <w:r w:rsidRPr="000B7163">
              <w:t xml:space="preserve">        eight                                       </w:t>
            </w:r>
            <w:r w:rsidRPr="000B7163">
              <w:rPr>
                <w:color w:val="993366"/>
              </w:rPr>
              <w:t>INTEGER</w:t>
            </w:r>
            <w:r w:rsidRPr="000B7163">
              <w:t xml:space="preserve"> (1..8),</w:t>
            </w:r>
          </w:p>
          <w:p w:rsidR="00D40970" w:rsidRPr="000B7163" w:rsidRDefault="00D40970" w:rsidP="00D40970">
            <w:pPr>
              <w:pStyle w:val="PL"/>
            </w:pPr>
            <w:r w:rsidRPr="000B7163">
              <w:t xml:space="preserve">        sixteen                                     </w:t>
            </w:r>
            <w:r w:rsidRPr="000B7163">
              <w:rPr>
                <w:color w:val="993366"/>
              </w:rPr>
              <w:t>INTEGER</w:t>
            </w:r>
            <w:r w:rsidRPr="000B7163">
              <w:t xml:space="preserve"> (1..4)</w:t>
            </w:r>
          </w:p>
          <w:p w:rsidR="00D40970" w:rsidRPr="00D40970" w:rsidRDefault="00D40970" w:rsidP="00D40970">
            <w:pPr>
              <w:pStyle w:val="PL"/>
              <w:rPr>
                <w:rFonts w:eastAsiaTheme="minorEastAsia"/>
                <w:color w:val="808080"/>
                <w:lang w:eastAsia="zh-CN"/>
              </w:rPr>
            </w:pPr>
            <w:r w:rsidRPr="000B7163">
              <w:t xml:space="preserve">    }                                                                                                       </w:t>
            </w:r>
            <w:r w:rsidRPr="000B7163">
              <w:rPr>
                <w:color w:val="993366"/>
              </w:rPr>
              <w:t>OPTIONAL</w:t>
            </w:r>
            <w:r w:rsidRPr="000B7163">
              <w:t xml:space="preserve">,   </w:t>
            </w:r>
            <w:r>
              <w:rPr>
                <w:color w:val="808080"/>
              </w:rPr>
              <w:t>-- Need M</w:t>
            </w:r>
          </w:p>
        </w:tc>
      </w:tr>
    </w:tbl>
    <w:p w:rsidR="00B86187" w:rsidRDefault="00B86187" w:rsidP="00C110BA">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Observation </w:t>
      </w:r>
      <w:r w:rsidR="00C0290C">
        <w:rPr>
          <w:rFonts w:ascii="Times New Roman" w:hAnsi="Times New Roman" w:cs="Times New Roman" w:hint="eastAsia"/>
          <w:b/>
          <w:kern w:val="0"/>
          <w:sz w:val="20"/>
          <w:szCs w:val="20"/>
          <w:lang w:val="en-GB"/>
        </w:rPr>
        <w:t>5</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It is up to RAN1 to check whether any enhancement is needed for </w:t>
      </w:r>
      <w:r w:rsidR="006C7DF8">
        <w:rPr>
          <w:rFonts w:ascii="Times New Roman" w:hAnsi="Times New Roman" w:cs="Times New Roman" w:hint="eastAsia"/>
          <w:b/>
          <w:kern w:val="0"/>
          <w:sz w:val="20"/>
          <w:szCs w:val="20"/>
          <w:lang w:val="en-GB"/>
        </w:rPr>
        <w:t>P</w:t>
      </w:r>
      <w:r>
        <w:rPr>
          <w:rFonts w:ascii="Times New Roman" w:hAnsi="Times New Roman" w:cs="Times New Roman" w:hint="eastAsia"/>
          <w:b/>
          <w:kern w:val="0"/>
          <w:sz w:val="20"/>
          <w:szCs w:val="20"/>
          <w:lang w:val="en-GB"/>
        </w:rPr>
        <w:t>RACH configuration</w:t>
      </w:r>
      <w:r w:rsidRPr="00CA2278">
        <w:rPr>
          <w:rFonts w:ascii="Times New Roman" w:hAnsi="Times New Roman" w:cs="Times New Roman"/>
          <w:b/>
          <w:kern w:val="0"/>
          <w:sz w:val="20"/>
          <w:szCs w:val="20"/>
          <w:lang w:val="en-GB"/>
        </w:rPr>
        <w:t>.</w:t>
      </w:r>
    </w:p>
    <w:p w:rsidR="000D594B" w:rsidRPr="00CA75CB" w:rsidRDefault="00466D70" w:rsidP="000D594B">
      <w:pPr>
        <w:spacing w:after="180"/>
        <w:rPr>
          <w:rFonts w:ascii="Times New Roman" w:hAnsi="Times New Roman" w:cs="Times New Roman"/>
          <w:i/>
          <w:kern w:val="0"/>
          <w:sz w:val="20"/>
          <w:szCs w:val="20"/>
          <w:u w:val="single"/>
          <w:lang w:val="en-GB"/>
        </w:rPr>
      </w:pPr>
      <w:r>
        <w:rPr>
          <w:rFonts w:ascii="Times New Roman" w:hAnsi="Times New Roman" w:cs="Times New Roman" w:hint="eastAsia"/>
          <w:i/>
          <w:kern w:val="0"/>
          <w:sz w:val="20"/>
          <w:szCs w:val="20"/>
          <w:u w:val="single"/>
          <w:lang w:val="en-GB"/>
        </w:rPr>
        <w:t>4</w:t>
      </w:r>
      <w:r w:rsidR="009030D2">
        <w:rPr>
          <w:rFonts w:ascii="Times New Roman" w:hAnsi="Times New Roman" w:cs="Times New Roman" w:hint="eastAsia"/>
          <w:i/>
          <w:kern w:val="0"/>
          <w:sz w:val="20"/>
          <w:szCs w:val="20"/>
          <w:u w:val="single"/>
          <w:lang w:val="en-GB"/>
        </w:rPr>
        <w:t xml:space="preserve">) </w:t>
      </w:r>
      <w:r>
        <w:rPr>
          <w:rFonts w:ascii="Times New Roman" w:hAnsi="Times New Roman" w:cs="Times New Roman" w:hint="eastAsia"/>
          <w:i/>
          <w:kern w:val="0"/>
          <w:sz w:val="20"/>
          <w:szCs w:val="20"/>
          <w:u w:val="single"/>
          <w:lang w:val="en-GB"/>
        </w:rPr>
        <w:t xml:space="preserve">Common </w:t>
      </w:r>
      <w:proofErr w:type="spellStart"/>
      <w:r w:rsidR="00CA75CB" w:rsidRPr="00CA75CB">
        <w:rPr>
          <w:rFonts w:ascii="Times New Roman" w:hAnsi="Times New Roman" w:cs="Times New Roman" w:hint="eastAsia"/>
          <w:i/>
          <w:kern w:val="0"/>
          <w:sz w:val="20"/>
          <w:szCs w:val="20"/>
          <w:u w:val="single"/>
          <w:lang w:val="en-GB"/>
        </w:rPr>
        <w:t>SearchSpace</w:t>
      </w:r>
      <w:proofErr w:type="spellEnd"/>
      <w:r>
        <w:rPr>
          <w:rFonts w:ascii="Times New Roman" w:hAnsi="Times New Roman" w:cs="Times New Roman" w:hint="eastAsia"/>
          <w:i/>
          <w:kern w:val="0"/>
          <w:sz w:val="20"/>
          <w:szCs w:val="20"/>
          <w:u w:val="single"/>
          <w:lang w:val="en-GB"/>
        </w:rPr>
        <w:t xml:space="preserve"> configuration</w:t>
      </w:r>
    </w:p>
    <w:p w:rsidR="00BE3601" w:rsidRDefault="006F15BD" w:rsidP="000D59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NW configures </w:t>
      </w:r>
      <w:r w:rsidR="00CB7318">
        <w:rPr>
          <w:rFonts w:ascii="Times New Roman" w:hAnsi="Times New Roman" w:cs="Times New Roman" w:hint="eastAsia"/>
          <w:kern w:val="0"/>
          <w:sz w:val="20"/>
          <w:szCs w:val="20"/>
          <w:lang w:val="en-GB"/>
        </w:rPr>
        <w:t>some common search space</w:t>
      </w:r>
      <w:r w:rsidR="00C0290C">
        <w:rPr>
          <w:rFonts w:ascii="Times New Roman" w:hAnsi="Times New Roman" w:cs="Times New Roman" w:hint="eastAsia"/>
          <w:kern w:val="0"/>
          <w:sz w:val="20"/>
          <w:szCs w:val="20"/>
          <w:lang w:val="en-GB"/>
        </w:rPr>
        <w:t>s</w:t>
      </w:r>
      <w:r w:rsidR="00CB7318">
        <w:rPr>
          <w:rFonts w:ascii="Times New Roman" w:hAnsi="Times New Roman" w:cs="Times New Roman" w:hint="eastAsia"/>
          <w:kern w:val="0"/>
          <w:sz w:val="20"/>
          <w:szCs w:val="20"/>
          <w:lang w:val="en-GB"/>
        </w:rPr>
        <w:t xml:space="preserve"> for UE (including </w:t>
      </w:r>
      <w:proofErr w:type="spellStart"/>
      <w:r w:rsidR="00CB7318" w:rsidRPr="00C110BA">
        <w:rPr>
          <w:rFonts w:ascii="Times New Roman" w:hAnsi="Times New Roman" w:cs="Times New Roman"/>
          <w:i/>
          <w:kern w:val="0"/>
          <w:sz w:val="20"/>
          <w:szCs w:val="20"/>
          <w:lang w:val="en-GB"/>
        </w:rPr>
        <w:t>searchSpaceOtherSystemInformation</w:t>
      </w:r>
      <w:proofErr w:type="spellEnd"/>
      <w:r w:rsidR="00CB7318">
        <w:rPr>
          <w:rFonts w:ascii="Times New Roman" w:hAnsi="Times New Roman" w:cs="Times New Roman" w:hint="eastAsia"/>
          <w:kern w:val="0"/>
          <w:sz w:val="20"/>
          <w:szCs w:val="20"/>
          <w:lang w:val="en-GB"/>
        </w:rPr>
        <w:t xml:space="preserve">, </w:t>
      </w:r>
      <w:proofErr w:type="spellStart"/>
      <w:r w:rsidR="00CB7318" w:rsidRPr="00C110BA">
        <w:rPr>
          <w:rFonts w:ascii="Times New Roman" w:hAnsi="Times New Roman" w:cs="Times New Roman"/>
          <w:i/>
          <w:kern w:val="0"/>
          <w:sz w:val="20"/>
          <w:szCs w:val="20"/>
          <w:lang w:val="en-GB"/>
        </w:rPr>
        <w:t>pagingSearchSpace</w:t>
      </w:r>
      <w:proofErr w:type="spellEnd"/>
      <w:r w:rsidR="00CB7318">
        <w:rPr>
          <w:rFonts w:ascii="Times New Roman" w:hAnsi="Times New Roman" w:cs="Times New Roman" w:hint="eastAsia"/>
          <w:kern w:val="0"/>
          <w:sz w:val="20"/>
          <w:szCs w:val="20"/>
          <w:lang w:val="en-GB"/>
        </w:rPr>
        <w:t xml:space="preserve"> and</w:t>
      </w:r>
      <w:r w:rsidR="00CB7318" w:rsidRPr="006F15BD">
        <w:t xml:space="preserve"> </w:t>
      </w:r>
      <w:proofErr w:type="spellStart"/>
      <w:r w:rsidR="00CB7318" w:rsidRPr="00C110BA">
        <w:rPr>
          <w:rFonts w:ascii="Times New Roman" w:hAnsi="Times New Roman" w:cs="Times New Roman"/>
          <w:i/>
          <w:kern w:val="0"/>
          <w:sz w:val="20"/>
          <w:szCs w:val="20"/>
          <w:lang w:val="en-GB"/>
        </w:rPr>
        <w:t>ra-SearchSpace</w:t>
      </w:r>
      <w:proofErr w:type="spellEnd"/>
      <w:r w:rsidR="00CB7318">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so that the UE </w:t>
      </w:r>
      <w:r w:rsidR="00256FC2">
        <w:rPr>
          <w:rFonts w:ascii="Times New Roman" w:hAnsi="Times New Roman" w:cs="Times New Roman" w:hint="eastAsia"/>
          <w:kern w:val="0"/>
          <w:sz w:val="20"/>
          <w:szCs w:val="20"/>
          <w:lang w:val="en-GB"/>
        </w:rPr>
        <w:t>can de</w:t>
      </w:r>
      <w:r>
        <w:rPr>
          <w:rFonts w:ascii="Times New Roman" w:hAnsi="Times New Roman" w:cs="Times New Roman" w:hint="eastAsia"/>
          <w:kern w:val="0"/>
          <w:sz w:val="20"/>
          <w:szCs w:val="20"/>
          <w:lang w:val="en-GB"/>
        </w:rPr>
        <w:t xml:space="preserve">termine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time domain resource of </w:t>
      </w:r>
      <w:r w:rsidR="00F3638E">
        <w:rPr>
          <w:rFonts w:ascii="Times New Roman" w:hAnsi="Times New Roman" w:cs="Times New Roman" w:hint="eastAsia"/>
          <w:kern w:val="0"/>
          <w:sz w:val="20"/>
          <w:szCs w:val="20"/>
          <w:lang w:val="en-GB"/>
        </w:rPr>
        <w:t xml:space="preserve">PDCCH </w:t>
      </w:r>
      <w:r>
        <w:rPr>
          <w:rFonts w:ascii="Times New Roman" w:hAnsi="Times New Roman" w:cs="Times New Roman" w:hint="eastAsia"/>
          <w:kern w:val="0"/>
          <w:sz w:val="20"/>
          <w:szCs w:val="20"/>
          <w:lang w:val="en-GB"/>
        </w:rPr>
        <w:t xml:space="preserve">monitoring </w:t>
      </w:r>
      <w:r>
        <w:rPr>
          <w:rFonts w:ascii="Times New Roman" w:hAnsi="Times New Roman" w:cs="Times New Roman"/>
          <w:kern w:val="0"/>
          <w:sz w:val="20"/>
          <w:szCs w:val="20"/>
          <w:lang w:val="en-GB"/>
        </w:rPr>
        <w:t>occasion</w:t>
      </w:r>
      <w:r>
        <w:rPr>
          <w:rFonts w:ascii="Times New Roman" w:hAnsi="Times New Roman" w:cs="Times New Roman" w:hint="eastAsia"/>
          <w:kern w:val="0"/>
          <w:sz w:val="20"/>
          <w:szCs w:val="20"/>
          <w:lang w:val="en-GB"/>
        </w:rPr>
        <w:t>s.</w:t>
      </w:r>
      <w:r w:rsidR="00CB7318">
        <w:rPr>
          <w:rFonts w:ascii="Times New Roman" w:hAnsi="Times New Roman" w:cs="Times New Roman" w:hint="eastAsia"/>
          <w:kern w:val="0"/>
          <w:sz w:val="20"/>
          <w:szCs w:val="20"/>
          <w:lang w:val="en-GB"/>
        </w:rPr>
        <w:t xml:space="preserve"> </w:t>
      </w:r>
      <w:r w:rsidR="00BE3601">
        <w:rPr>
          <w:rFonts w:ascii="Times New Roman" w:hAnsi="Times New Roman" w:cs="Times New Roman"/>
          <w:kern w:val="0"/>
          <w:sz w:val="20"/>
          <w:szCs w:val="20"/>
          <w:lang w:val="en-GB"/>
        </w:rPr>
        <w:t>W</w:t>
      </w:r>
      <w:r w:rsidR="00BE3601">
        <w:rPr>
          <w:rFonts w:ascii="Times New Roman" w:hAnsi="Times New Roman" w:cs="Times New Roman" w:hint="eastAsia"/>
          <w:kern w:val="0"/>
          <w:sz w:val="20"/>
          <w:szCs w:val="20"/>
          <w:lang w:val="en-GB"/>
        </w:rPr>
        <w:t xml:space="preserve">hen </w:t>
      </w:r>
      <w:proofErr w:type="spellStart"/>
      <w:r w:rsidR="00BE3601" w:rsidRPr="00C110BA">
        <w:rPr>
          <w:rFonts w:ascii="Times New Roman" w:hAnsi="Times New Roman" w:cs="Times New Roman"/>
          <w:i/>
          <w:kern w:val="0"/>
          <w:sz w:val="20"/>
          <w:szCs w:val="20"/>
          <w:lang w:val="en-GB"/>
        </w:rPr>
        <w:t>SearchSpaceID</w:t>
      </w:r>
      <w:proofErr w:type="spellEnd"/>
      <w:r w:rsidR="00BE3601">
        <w:rPr>
          <w:rFonts w:ascii="Times New Roman" w:hAnsi="Times New Roman" w:cs="Times New Roman" w:hint="eastAsia"/>
          <w:kern w:val="0"/>
          <w:sz w:val="20"/>
          <w:szCs w:val="20"/>
          <w:lang w:val="en-GB"/>
        </w:rPr>
        <w:t xml:space="preserve"> = 0 is configured for UE, the UE follows </w:t>
      </w:r>
      <w:r w:rsidR="00BE3601">
        <w:rPr>
          <w:rFonts w:ascii="Times New Roman" w:hAnsi="Times New Roman" w:cs="Times New Roman"/>
          <w:kern w:val="0"/>
          <w:sz w:val="20"/>
          <w:szCs w:val="20"/>
          <w:lang w:val="en-GB"/>
        </w:rPr>
        <w:t>the</w:t>
      </w:r>
      <w:r w:rsidR="006A0B8F">
        <w:rPr>
          <w:rFonts w:ascii="Times New Roman" w:hAnsi="Times New Roman" w:cs="Times New Roman" w:hint="eastAsia"/>
          <w:kern w:val="0"/>
          <w:sz w:val="20"/>
          <w:szCs w:val="20"/>
          <w:lang w:val="en-GB"/>
        </w:rPr>
        <w:t xml:space="preserve"> </w:t>
      </w:r>
      <w:r w:rsidR="006A0B8F">
        <w:rPr>
          <w:rFonts w:ascii="Times New Roman" w:hAnsi="Times New Roman" w:cs="Times New Roman"/>
          <w:kern w:val="0"/>
          <w:sz w:val="20"/>
          <w:szCs w:val="20"/>
          <w:lang w:val="en-GB"/>
        </w:rPr>
        <w:t>predefined</w:t>
      </w:r>
      <w:r w:rsidR="006A0B8F">
        <w:rPr>
          <w:rFonts w:ascii="Times New Roman" w:hAnsi="Times New Roman" w:cs="Times New Roman" w:hint="eastAsia"/>
          <w:kern w:val="0"/>
          <w:sz w:val="20"/>
          <w:szCs w:val="20"/>
          <w:lang w:val="en-GB"/>
        </w:rPr>
        <w:t xml:space="preserve"> tables in</w:t>
      </w:r>
      <w:r w:rsidR="000D6C72">
        <w:rPr>
          <w:rFonts w:ascii="Times New Roman" w:hAnsi="Times New Roman" w:cs="Times New Roman" w:hint="eastAsia"/>
          <w:kern w:val="0"/>
          <w:sz w:val="20"/>
          <w:szCs w:val="20"/>
          <w:lang w:val="en-GB"/>
        </w:rPr>
        <w:t xml:space="preserve"> [</w:t>
      </w:r>
      <w:r w:rsidR="00FD0F98">
        <w:rPr>
          <w:rFonts w:ascii="Times New Roman" w:hAnsi="Times New Roman" w:cs="Times New Roman" w:hint="eastAsia"/>
          <w:kern w:val="0"/>
          <w:sz w:val="20"/>
          <w:szCs w:val="20"/>
          <w:lang w:val="en-GB"/>
        </w:rPr>
        <w:t>5</w:t>
      </w:r>
      <w:r w:rsidR="000D6C72">
        <w:rPr>
          <w:rFonts w:ascii="Times New Roman" w:hAnsi="Times New Roman" w:cs="Times New Roman" w:hint="eastAsia"/>
          <w:kern w:val="0"/>
          <w:sz w:val="20"/>
          <w:szCs w:val="20"/>
          <w:lang w:val="en-GB"/>
        </w:rPr>
        <w:t>],</w:t>
      </w:r>
      <w:r w:rsidR="00BE3601">
        <w:rPr>
          <w:rFonts w:ascii="Times New Roman" w:hAnsi="Times New Roman" w:cs="Times New Roman" w:hint="eastAsia"/>
          <w:kern w:val="0"/>
          <w:sz w:val="20"/>
          <w:szCs w:val="20"/>
          <w:lang w:val="en-GB"/>
        </w:rPr>
        <w:t xml:space="preserve"> </w:t>
      </w:r>
      <w:r w:rsidR="000D6C72">
        <w:rPr>
          <w:rFonts w:ascii="Times New Roman" w:hAnsi="Times New Roman" w:cs="Times New Roman" w:hint="eastAsia"/>
          <w:kern w:val="0"/>
          <w:sz w:val="20"/>
          <w:szCs w:val="20"/>
          <w:lang w:val="en-GB"/>
        </w:rPr>
        <w:t xml:space="preserve">and </w:t>
      </w:r>
      <w:r w:rsidR="00BE3601">
        <w:rPr>
          <w:rFonts w:ascii="Times New Roman" w:hAnsi="Times New Roman" w:cs="Times New Roman" w:hint="eastAsia"/>
          <w:kern w:val="0"/>
          <w:sz w:val="20"/>
          <w:szCs w:val="20"/>
          <w:lang w:val="en-GB"/>
        </w:rPr>
        <w:t>it is up to RAN1 to check whether any enhancement is needed to for SSB periodicity 160</w:t>
      </w:r>
      <w:r w:rsidR="00F77ADF">
        <w:rPr>
          <w:rFonts w:ascii="Times New Roman" w:hAnsi="Times New Roman" w:cs="Times New Roman" w:hint="eastAsia"/>
          <w:kern w:val="0"/>
          <w:sz w:val="20"/>
          <w:szCs w:val="20"/>
          <w:lang w:val="en-GB"/>
        </w:rPr>
        <w:t xml:space="preserve"> </w:t>
      </w:r>
      <w:proofErr w:type="spellStart"/>
      <w:r w:rsidR="00BE3601">
        <w:rPr>
          <w:rFonts w:ascii="Times New Roman" w:hAnsi="Times New Roman" w:cs="Times New Roman" w:hint="eastAsia"/>
          <w:kern w:val="0"/>
          <w:sz w:val="20"/>
          <w:szCs w:val="20"/>
          <w:lang w:val="en-GB"/>
        </w:rPr>
        <w:t>ms.</w:t>
      </w:r>
      <w:proofErr w:type="spellEnd"/>
      <w:r w:rsidR="00BE3601">
        <w:rPr>
          <w:rFonts w:ascii="Times New Roman" w:hAnsi="Times New Roman" w:cs="Times New Roman" w:hint="eastAsia"/>
          <w:kern w:val="0"/>
          <w:sz w:val="20"/>
          <w:szCs w:val="20"/>
          <w:lang w:val="en-GB"/>
        </w:rPr>
        <w:t xml:space="preserve"> </w:t>
      </w:r>
      <w:r w:rsidR="00BE3601">
        <w:rPr>
          <w:rFonts w:ascii="Times New Roman" w:hAnsi="Times New Roman" w:cs="Times New Roman"/>
          <w:kern w:val="0"/>
          <w:sz w:val="20"/>
          <w:szCs w:val="20"/>
          <w:lang w:val="en-GB"/>
        </w:rPr>
        <w:t>W</w:t>
      </w:r>
      <w:r w:rsidR="00BE3601">
        <w:rPr>
          <w:rFonts w:ascii="Times New Roman" w:hAnsi="Times New Roman" w:cs="Times New Roman" w:hint="eastAsia"/>
          <w:kern w:val="0"/>
          <w:sz w:val="20"/>
          <w:szCs w:val="20"/>
          <w:lang w:val="en-GB"/>
        </w:rPr>
        <w:t xml:space="preserve">hen </w:t>
      </w:r>
      <w:proofErr w:type="spellStart"/>
      <w:r w:rsidR="00BE3601" w:rsidRPr="00C110BA">
        <w:rPr>
          <w:rFonts w:ascii="Times New Roman" w:hAnsi="Times New Roman" w:cs="Times New Roman"/>
          <w:i/>
          <w:kern w:val="0"/>
          <w:sz w:val="20"/>
          <w:szCs w:val="20"/>
          <w:lang w:val="en-GB"/>
        </w:rPr>
        <w:t>SearchSpaceID</w:t>
      </w:r>
      <w:proofErr w:type="spellEnd"/>
      <w:r w:rsidR="00BE3601">
        <w:rPr>
          <w:rFonts w:ascii="Times New Roman" w:hAnsi="Times New Roman" w:cs="Times New Roman" w:hint="eastAsia"/>
          <w:kern w:val="0"/>
          <w:sz w:val="20"/>
          <w:szCs w:val="20"/>
          <w:lang w:val="en-GB"/>
        </w:rPr>
        <w:t xml:space="preserve"> other than 0 is configured for these </w:t>
      </w:r>
      <w:r w:rsidR="000D6C72">
        <w:rPr>
          <w:rFonts w:ascii="Times New Roman" w:hAnsi="Times New Roman" w:cs="Times New Roman" w:hint="eastAsia"/>
          <w:kern w:val="0"/>
          <w:sz w:val="20"/>
          <w:szCs w:val="20"/>
          <w:lang w:val="en-GB"/>
        </w:rPr>
        <w:t>parameters</w:t>
      </w:r>
      <w:r w:rsidR="00BE3601">
        <w:rPr>
          <w:rFonts w:ascii="Times New Roman" w:hAnsi="Times New Roman" w:cs="Times New Roman" w:hint="eastAsia"/>
          <w:kern w:val="0"/>
          <w:sz w:val="20"/>
          <w:szCs w:val="20"/>
          <w:lang w:val="en-GB"/>
        </w:rPr>
        <w:t xml:space="preserve">, </w:t>
      </w:r>
      <w:r w:rsidR="00BE3601">
        <w:rPr>
          <w:rFonts w:ascii="Times New Roman" w:hAnsi="Times New Roman" w:cs="Times New Roman"/>
          <w:kern w:val="0"/>
          <w:sz w:val="20"/>
          <w:szCs w:val="20"/>
          <w:lang w:val="en-GB"/>
        </w:rPr>
        <w:t>the</w:t>
      </w:r>
      <w:r w:rsidR="00BE3601">
        <w:rPr>
          <w:rFonts w:ascii="Times New Roman" w:hAnsi="Times New Roman" w:cs="Times New Roman" w:hint="eastAsia"/>
          <w:kern w:val="0"/>
          <w:sz w:val="20"/>
          <w:szCs w:val="20"/>
          <w:lang w:val="en-GB"/>
        </w:rPr>
        <w:t xml:space="preserve"> UE applies </w:t>
      </w:r>
      <w:r w:rsidR="00BE3601">
        <w:rPr>
          <w:rFonts w:ascii="Times New Roman" w:hAnsi="Times New Roman" w:cs="Times New Roman"/>
          <w:kern w:val="0"/>
          <w:sz w:val="20"/>
          <w:szCs w:val="20"/>
          <w:lang w:val="en-GB"/>
        </w:rPr>
        <w:t>the</w:t>
      </w:r>
      <w:r w:rsidR="00BE3601">
        <w:rPr>
          <w:rFonts w:ascii="Times New Roman" w:hAnsi="Times New Roman" w:cs="Times New Roman" w:hint="eastAsia"/>
          <w:kern w:val="0"/>
          <w:sz w:val="20"/>
          <w:szCs w:val="20"/>
          <w:lang w:val="en-GB"/>
        </w:rPr>
        <w:t xml:space="preserve"> configurations provided </w:t>
      </w:r>
      <w:r w:rsidR="000D6C72">
        <w:rPr>
          <w:rFonts w:ascii="Times New Roman" w:hAnsi="Times New Roman" w:cs="Times New Roman" w:hint="eastAsia"/>
          <w:kern w:val="0"/>
          <w:sz w:val="20"/>
          <w:szCs w:val="20"/>
          <w:lang w:val="en-GB"/>
        </w:rPr>
        <w:t>via</w:t>
      </w:r>
      <w:r w:rsidR="00BE3601">
        <w:rPr>
          <w:rFonts w:ascii="Times New Roman" w:hAnsi="Times New Roman" w:cs="Times New Roman" w:hint="eastAsia"/>
          <w:kern w:val="0"/>
          <w:sz w:val="20"/>
          <w:szCs w:val="20"/>
          <w:lang w:val="en-GB"/>
        </w:rPr>
        <w:t xml:space="preserve"> RRC </w:t>
      </w:r>
      <w:r w:rsidR="000D6C72">
        <w:rPr>
          <w:rFonts w:ascii="Times New Roman" w:hAnsi="Times New Roman" w:cs="Times New Roman"/>
          <w:kern w:val="0"/>
          <w:sz w:val="20"/>
          <w:szCs w:val="20"/>
          <w:lang w:val="en-GB"/>
        </w:rPr>
        <w:t>signalling</w:t>
      </w:r>
      <w:r w:rsidR="00BE3601">
        <w:rPr>
          <w:rFonts w:ascii="Times New Roman" w:hAnsi="Times New Roman" w:cs="Times New Roman" w:hint="eastAsia"/>
          <w:kern w:val="0"/>
          <w:sz w:val="20"/>
          <w:szCs w:val="20"/>
          <w:lang w:val="en-GB"/>
        </w:rPr>
        <w:t xml:space="preserve">. </w:t>
      </w:r>
      <w:r w:rsidR="00BE3601">
        <w:rPr>
          <w:rFonts w:ascii="Times New Roman" w:hAnsi="Times New Roman" w:cs="Times New Roman"/>
          <w:kern w:val="0"/>
          <w:sz w:val="20"/>
          <w:szCs w:val="20"/>
          <w:lang w:val="en-GB"/>
        </w:rPr>
        <w:t>A</w:t>
      </w:r>
      <w:r w:rsidR="00BE3601">
        <w:rPr>
          <w:rFonts w:ascii="Times New Roman" w:hAnsi="Times New Roman" w:cs="Times New Roman" w:hint="eastAsia"/>
          <w:kern w:val="0"/>
          <w:sz w:val="20"/>
          <w:szCs w:val="20"/>
          <w:lang w:val="en-GB"/>
        </w:rPr>
        <w:t xml:space="preserve">fter checking </w:t>
      </w:r>
      <w:r w:rsidR="00BE3601">
        <w:rPr>
          <w:rFonts w:ascii="Times New Roman" w:hAnsi="Times New Roman" w:cs="Times New Roman"/>
          <w:kern w:val="0"/>
          <w:sz w:val="20"/>
          <w:szCs w:val="20"/>
          <w:lang w:val="en-GB"/>
        </w:rPr>
        <w:t>the</w:t>
      </w:r>
      <w:r w:rsidR="00BE3601">
        <w:rPr>
          <w:rFonts w:ascii="Times New Roman" w:hAnsi="Times New Roman" w:cs="Times New Roman" w:hint="eastAsia"/>
          <w:kern w:val="0"/>
          <w:sz w:val="20"/>
          <w:szCs w:val="20"/>
          <w:lang w:val="en-GB"/>
        </w:rPr>
        <w:t xml:space="preserve"> current spec, </w:t>
      </w:r>
      <w:r w:rsidR="00F77ADF">
        <w:rPr>
          <w:rFonts w:ascii="Times New Roman" w:hAnsi="Times New Roman" w:cs="Times New Roman" w:hint="eastAsia"/>
          <w:kern w:val="0"/>
          <w:sz w:val="20"/>
          <w:szCs w:val="20"/>
          <w:lang w:val="en-GB"/>
        </w:rPr>
        <w:t>we think</w:t>
      </w:r>
      <w:r w:rsidR="00CB7318">
        <w:rPr>
          <w:rFonts w:ascii="Times New Roman" w:hAnsi="Times New Roman" w:cs="Times New Roman" w:hint="eastAsia"/>
          <w:kern w:val="0"/>
          <w:sz w:val="20"/>
          <w:szCs w:val="20"/>
          <w:lang w:val="en-GB"/>
        </w:rPr>
        <w:t xml:space="preserve"> the current value range can</w:t>
      </w:r>
      <w:r w:rsidR="00BE3601">
        <w:rPr>
          <w:rFonts w:ascii="Times New Roman" w:hAnsi="Times New Roman" w:cs="Times New Roman" w:hint="eastAsia"/>
          <w:kern w:val="0"/>
          <w:sz w:val="20"/>
          <w:szCs w:val="20"/>
          <w:lang w:val="en-GB"/>
        </w:rPr>
        <w:t xml:space="preserve"> </w:t>
      </w:r>
      <w:r w:rsidR="00CB7318">
        <w:rPr>
          <w:rFonts w:ascii="Times New Roman" w:hAnsi="Times New Roman" w:cs="Times New Roman"/>
          <w:kern w:val="0"/>
          <w:sz w:val="20"/>
          <w:szCs w:val="20"/>
          <w:lang w:val="en-GB"/>
        </w:rPr>
        <w:t>fulfil</w:t>
      </w:r>
      <w:r w:rsidR="00BE3601">
        <w:rPr>
          <w:rFonts w:ascii="Times New Roman" w:hAnsi="Times New Roman" w:cs="Times New Roman" w:hint="eastAsia"/>
          <w:kern w:val="0"/>
          <w:sz w:val="20"/>
          <w:szCs w:val="20"/>
          <w:lang w:val="en-GB"/>
        </w:rPr>
        <w:t xml:space="preserve"> </w:t>
      </w:r>
      <w:r w:rsidR="00BE3601">
        <w:rPr>
          <w:rFonts w:ascii="Times New Roman" w:hAnsi="Times New Roman" w:cs="Times New Roman"/>
          <w:kern w:val="0"/>
          <w:sz w:val="20"/>
          <w:szCs w:val="20"/>
          <w:lang w:val="en-GB"/>
        </w:rPr>
        <w:t>the</w:t>
      </w:r>
      <w:r w:rsidR="00BE3601">
        <w:rPr>
          <w:rFonts w:ascii="Times New Roman" w:hAnsi="Times New Roman" w:cs="Times New Roman" w:hint="eastAsia"/>
          <w:kern w:val="0"/>
          <w:sz w:val="20"/>
          <w:szCs w:val="20"/>
          <w:lang w:val="en-GB"/>
        </w:rPr>
        <w:t xml:space="preserve"> </w:t>
      </w:r>
      <w:r w:rsidR="00BE3601">
        <w:rPr>
          <w:rFonts w:ascii="Times New Roman" w:hAnsi="Times New Roman" w:cs="Times New Roman"/>
          <w:kern w:val="0"/>
          <w:sz w:val="20"/>
          <w:szCs w:val="20"/>
          <w:lang w:val="en-GB"/>
        </w:rPr>
        <w:t>possible</w:t>
      </w:r>
      <w:r w:rsidR="00BE3601">
        <w:rPr>
          <w:rFonts w:ascii="Times New Roman" w:hAnsi="Times New Roman" w:cs="Times New Roman" w:hint="eastAsia"/>
          <w:kern w:val="0"/>
          <w:sz w:val="20"/>
          <w:szCs w:val="20"/>
          <w:lang w:val="en-GB"/>
        </w:rPr>
        <w:t xml:space="preserve"> </w:t>
      </w:r>
      <w:r w:rsidR="00865822">
        <w:rPr>
          <w:rFonts w:ascii="Times New Roman" w:hAnsi="Times New Roman" w:cs="Times New Roman" w:hint="eastAsia"/>
          <w:kern w:val="0"/>
          <w:sz w:val="20"/>
          <w:szCs w:val="20"/>
          <w:lang w:val="en-GB"/>
        </w:rPr>
        <w:t xml:space="preserve">requirement </w:t>
      </w:r>
      <w:r w:rsidR="00CB7318">
        <w:rPr>
          <w:rFonts w:ascii="Times New Roman" w:hAnsi="Times New Roman" w:cs="Times New Roman" w:hint="eastAsia"/>
          <w:kern w:val="0"/>
          <w:sz w:val="20"/>
          <w:szCs w:val="20"/>
          <w:lang w:val="en-GB"/>
        </w:rPr>
        <w:t xml:space="preserve">caused by </w:t>
      </w:r>
      <w:r w:rsidR="00256FC2">
        <w:rPr>
          <w:rFonts w:ascii="Times New Roman" w:hAnsi="Times New Roman" w:cs="Times New Roman" w:hint="eastAsia"/>
          <w:kern w:val="0"/>
          <w:sz w:val="20"/>
          <w:szCs w:val="20"/>
          <w:lang w:val="en-GB"/>
        </w:rPr>
        <w:t xml:space="preserve">the </w:t>
      </w:r>
      <w:r w:rsidR="00CB7318">
        <w:rPr>
          <w:rFonts w:ascii="Times New Roman" w:hAnsi="Times New Roman" w:cs="Times New Roman" w:hint="eastAsia"/>
          <w:kern w:val="0"/>
          <w:sz w:val="20"/>
          <w:szCs w:val="20"/>
          <w:lang w:val="en-GB"/>
        </w:rPr>
        <w:t>exten</w:t>
      </w:r>
      <w:r w:rsidR="00256FC2">
        <w:rPr>
          <w:rFonts w:ascii="Times New Roman" w:hAnsi="Times New Roman" w:cs="Times New Roman" w:hint="eastAsia"/>
          <w:kern w:val="0"/>
          <w:sz w:val="20"/>
          <w:szCs w:val="20"/>
          <w:lang w:val="en-GB"/>
        </w:rPr>
        <w:t>ded</w:t>
      </w:r>
      <w:r w:rsidR="00865822">
        <w:rPr>
          <w:rFonts w:ascii="Times New Roman" w:hAnsi="Times New Roman" w:cs="Times New Roman" w:hint="eastAsia"/>
          <w:kern w:val="0"/>
          <w:sz w:val="20"/>
          <w:szCs w:val="20"/>
          <w:lang w:val="en-GB"/>
        </w:rPr>
        <w:t xml:space="preserve"> </w:t>
      </w:r>
      <w:r w:rsidR="00CB7318">
        <w:rPr>
          <w:rFonts w:ascii="Times New Roman" w:hAnsi="Times New Roman" w:cs="Times New Roman" w:hint="eastAsia"/>
          <w:kern w:val="0"/>
          <w:sz w:val="20"/>
          <w:szCs w:val="20"/>
          <w:lang w:val="en-GB"/>
        </w:rPr>
        <w:t xml:space="preserve">SSB periodicity </w:t>
      </w:r>
      <w:r w:rsidR="00256FC2">
        <w:rPr>
          <w:rFonts w:ascii="Times New Roman" w:hAnsi="Times New Roman" w:cs="Times New Roman" w:hint="eastAsia"/>
          <w:kern w:val="0"/>
          <w:sz w:val="20"/>
          <w:szCs w:val="20"/>
          <w:lang w:val="en-GB"/>
        </w:rPr>
        <w:t>of</w:t>
      </w:r>
      <w:r w:rsidR="00865822">
        <w:rPr>
          <w:rFonts w:ascii="Times New Roman" w:hAnsi="Times New Roman" w:cs="Times New Roman" w:hint="eastAsia"/>
          <w:kern w:val="0"/>
          <w:sz w:val="20"/>
          <w:szCs w:val="20"/>
          <w:lang w:val="en-GB"/>
        </w:rPr>
        <w:t xml:space="preserve"> 160</w:t>
      </w:r>
      <w:r w:rsidR="00256FC2">
        <w:rPr>
          <w:rFonts w:ascii="Times New Roman" w:hAnsi="Times New Roman" w:cs="Times New Roman" w:hint="eastAsia"/>
          <w:kern w:val="0"/>
          <w:sz w:val="20"/>
          <w:szCs w:val="20"/>
          <w:lang w:val="en-GB"/>
        </w:rPr>
        <w:t xml:space="preserve"> </w:t>
      </w:r>
      <w:proofErr w:type="spellStart"/>
      <w:r w:rsidR="00865822">
        <w:rPr>
          <w:rFonts w:ascii="Times New Roman" w:hAnsi="Times New Roman" w:cs="Times New Roman" w:hint="eastAsia"/>
          <w:kern w:val="0"/>
          <w:sz w:val="20"/>
          <w:szCs w:val="20"/>
          <w:lang w:val="en-GB"/>
        </w:rPr>
        <w:t>ms</w:t>
      </w:r>
      <w:proofErr w:type="spellEnd"/>
      <w:r w:rsidR="000D6C72">
        <w:rPr>
          <w:rFonts w:ascii="Times New Roman" w:hAnsi="Times New Roman" w:cs="Times New Roman" w:hint="eastAsia"/>
          <w:kern w:val="0"/>
          <w:sz w:val="20"/>
          <w:szCs w:val="20"/>
          <w:lang w:val="en-GB"/>
        </w:rPr>
        <w:t xml:space="preserve"> (</w:t>
      </w:r>
      <w:r w:rsidR="00D64361">
        <w:rPr>
          <w:rFonts w:ascii="Times New Roman" w:hAnsi="Times New Roman" w:cs="Times New Roman" w:hint="eastAsia"/>
          <w:kern w:val="0"/>
          <w:sz w:val="20"/>
          <w:szCs w:val="20"/>
          <w:lang w:val="en-GB"/>
        </w:rPr>
        <w:t xml:space="preserve">since </w:t>
      </w:r>
      <w:r w:rsidR="000D6C72">
        <w:rPr>
          <w:rFonts w:ascii="Times New Roman" w:hAnsi="Times New Roman" w:cs="Times New Roman" w:hint="eastAsia"/>
          <w:kern w:val="0"/>
          <w:sz w:val="20"/>
          <w:szCs w:val="20"/>
          <w:lang w:val="en-GB"/>
        </w:rPr>
        <w:t xml:space="preserve">the monitoring periodicity of search space </w:t>
      </w:r>
      <w:r w:rsidR="002E7AE5">
        <w:rPr>
          <w:rFonts w:ascii="Times New Roman" w:hAnsi="Times New Roman" w:cs="Times New Roman" w:hint="eastAsia"/>
          <w:kern w:val="0"/>
          <w:sz w:val="20"/>
          <w:szCs w:val="20"/>
          <w:lang w:val="en-GB"/>
        </w:rPr>
        <w:t>can be</w:t>
      </w:r>
      <w:r w:rsidR="000D6C72">
        <w:rPr>
          <w:rFonts w:ascii="Times New Roman" w:hAnsi="Times New Roman" w:cs="Times New Roman" w:hint="eastAsia"/>
          <w:kern w:val="0"/>
          <w:sz w:val="20"/>
          <w:szCs w:val="20"/>
          <w:lang w:val="en-GB"/>
        </w:rPr>
        <w:t xml:space="preserve"> up to 2560</w:t>
      </w:r>
      <w:r w:rsidR="00D64361">
        <w:rPr>
          <w:rFonts w:ascii="Times New Roman" w:hAnsi="Times New Roman" w:cs="Times New Roman" w:hint="eastAsia"/>
          <w:kern w:val="0"/>
          <w:sz w:val="20"/>
          <w:szCs w:val="20"/>
          <w:lang w:val="en-GB"/>
        </w:rPr>
        <w:t xml:space="preserve"> </w:t>
      </w:r>
      <w:proofErr w:type="spellStart"/>
      <w:r w:rsidR="000D6C72">
        <w:rPr>
          <w:rFonts w:ascii="Times New Roman" w:hAnsi="Times New Roman" w:cs="Times New Roman" w:hint="eastAsia"/>
          <w:kern w:val="0"/>
          <w:sz w:val="20"/>
          <w:szCs w:val="20"/>
          <w:lang w:val="en-GB"/>
        </w:rPr>
        <w:t>ms</w:t>
      </w:r>
      <w:proofErr w:type="spellEnd"/>
      <w:r w:rsidR="000D6C72">
        <w:rPr>
          <w:rFonts w:ascii="Times New Roman" w:hAnsi="Times New Roman" w:cs="Times New Roman" w:hint="eastAsia"/>
          <w:kern w:val="0"/>
          <w:sz w:val="20"/>
          <w:szCs w:val="20"/>
          <w:lang w:val="en-GB"/>
        </w:rPr>
        <w:t xml:space="preserve"> for SCS 15</w:t>
      </w:r>
      <w:r w:rsidR="00D64361">
        <w:rPr>
          <w:rFonts w:ascii="Times New Roman" w:hAnsi="Times New Roman" w:cs="Times New Roman" w:hint="eastAsia"/>
          <w:kern w:val="0"/>
          <w:sz w:val="20"/>
          <w:szCs w:val="20"/>
          <w:lang w:val="en-GB"/>
        </w:rPr>
        <w:t xml:space="preserve"> </w:t>
      </w:r>
      <w:r w:rsidR="000D6C72">
        <w:rPr>
          <w:rFonts w:ascii="Times New Roman" w:hAnsi="Times New Roman" w:cs="Times New Roman" w:hint="eastAsia"/>
          <w:kern w:val="0"/>
          <w:sz w:val="20"/>
          <w:szCs w:val="20"/>
          <w:lang w:val="en-GB"/>
        </w:rPr>
        <w:t>kHz and 320</w:t>
      </w:r>
      <w:r w:rsidR="00D64361">
        <w:rPr>
          <w:rFonts w:ascii="Times New Roman" w:hAnsi="Times New Roman" w:cs="Times New Roman" w:hint="eastAsia"/>
          <w:kern w:val="0"/>
          <w:sz w:val="20"/>
          <w:szCs w:val="20"/>
          <w:lang w:val="en-GB"/>
        </w:rPr>
        <w:t xml:space="preserve"> </w:t>
      </w:r>
      <w:proofErr w:type="spellStart"/>
      <w:r w:rsidR="000D6C72">
        <w:rPr>
          <w:rFonts w:ascii="Times New Roman" w:hAnsi="Times New Roman" w:cs="Times New Roman" w:hint="eastAsia"/>
          <w:kern w:val="0"/>
          <w:sz w:val="20"/>
          <w:szCs w:val="20"/>
          <w:lang w:val="en-GB"/>
        </w:rPr>
        <w:t>ms</w:t>
      </w:r>
      <w:proofErr w:type="spellEnd"/>
      <w:r w:rsidR="000D6C72">
        <w:rPr>
          <w:rFonts w:ascii="Times New Roman" w:hAnsi="Times New Roman" w:cs="Times New Roman" w:hint="eastAsia"/>
          <w:kern w:val="0"/>
          <w:sz w:val="20"/>
          <w:szCs w:val="20"/>
          <w:lang w:val="en-GB"/>
        </w:rPr>
        <w:t xml:space="preserve"> for SCS 120</w:t>
      </w:r>
      <w:r w:rsidR="00D64361">
        <w:rPr>
          <w:rFonts w:ascii="Times New Roman" w:hAnsi="Times New Roman" w:cs="Times New Roman" w:hint="eastAsia"/>
          <w:kern w:val="0"/>
          <w:sz w:val="20"/>
          <w:szCs w:val="20"/>
          <w:lang w:val="en-GB"/>
        </w:rPr>
        <w:t xml:space="preserve"> </w:t>
      </w:r>
      <w:r w:rsidR="000D6C72">
        <w:rPr>
          <w:rFonts w:ascii="Times New Roman" w:hAnsi="Times New Roman" w:cs="Times New Roman" w:hint="eastAsia"/>
          <w:kern w:val="0"/>
          <w:sz w:val="20"/>
          <w:szCs w:val="20"/>
          <w:lang w:val="en-GB"/>
        </w:rPr>
        <w:t>kHz)</w:t>
      </w:r>
      <w:r w:rsidR="00865822">
        <w:rPr>
          <w:rFonts w:ascii="Times New Roman" w:hAnsi="Times New Roman" w:cs="Times New Roman" w:hint="eastAsia"/>
          <w:kern w:val="0"/>
          <w:sz w:val="20"/>
          <w:szCs w:val="20"/>
          <w:lang w:val="en-GB"/>
        </w:rPr>
        <w:t>.</w:t>
      </w:r>
      <w:r w:rsidR="001F56B0">
        <w:rPr>
          <w:rFonts w:ascii="Times New Roman" w:hAnsi="Times New Roman" w:cs="Times New Roman" w:hint="eastAsia"/>
          <w:kern w:val="0"/>
          <w:sz w:val="20"/>
          <w:szCs w:val="20"/>
          <w:lang w:val="en-GB"/>
        </w:rPr>
        <w:t xml:space="preserve"> </w:t>
      </w:r>
      <w:r w:rsidR="00CB7318">
        <w:rPr>
          <w:rFonts w:ascii="Times New Roman" w:hAnsi="Times New Roman" w:cs="Times New Roman" w:hint="eastAsia"/>
          <w:kern w:val="0"/>
          <w:sz w:val="20"/>
          <w:szCs w:val="20"/>
          <w:lang w:val="en-GB"/>
        </w:rPr>
        <w:t>It</w:t>
      </w:r>
      <w:r w:rsidR="001F56B0">
        <w:rPr>
          <w:rFonts w:ascii="Times New Roman" w:hAnsi="Times New Roman" w:cs="Times New Roman" w:hint="eastAsia"/>
          <w:kern w:val="0"/>
          <w:sz w:val="20"/>
          <w:szCs w:val="20"/>
          <w:lang w:val="en-GB"/>
        </w:rPr>
        <w:t xml:space="preserve"> seems </w:t>
      </w:r>
      <w:r w:rsidR="00CB7318">
        <w:rPr>
          <w:rFonts w:ascii="Times New Roman" w:hAnsi="Times New Roman" w:cs="Times New Roman" w:hint="eastAsia"/>
          <w:kern w:val="0"/>
          <w:sz w:val="20"/>
          <w:szCs w:val="20"/>
          <w:lang w:val="en-GB"/>
        </w:rPr>
        <w:t xml:space="preserve">there is </w:t>
      </w:r>
      <w:r w:rsidR="001F56B0">
        <w:rPr>
          <w:rFonts w:ascii="Times New Roman" w:hAnsi="Times New Roman" w:cs="Times New Roman" w:hint="eastAsia"/>
          <w:kern w:val="0"/>
          <w:sz w:val="20"/>
          <w:szCs w:val="20"/>
          <w:lang w:val="en-GB"/>
        </w:rPr>
        <w:t>no enhancement require</w:t>
      </w:r>
      <w:r w:rsidR="002E7AE5">
        <w:rPr>
          <w:rFonts w:ascii="Times New Roman" w:hAnsi="Times New Roman" w:cs="Times New Roman" w:hint="eastAsia"/>
          <w:kern w:val="0"/>
          <w:sz w:val="20"/>
          <w:szCs w:val="20"/>
          <w:lang w:val="en-GB"/>
        </w:rPr>
        <w:t>d</w:t>
      </w:r>
      <w:r w:rsidR="001F56B0">
        <w:rPr>
          <w:rFonts w:ascii="Times New Roman" w:hAnsi="Times New Roman" w:cs="Times New Roman" w:hint="eastAsia"/>
          <w:kern w:val="0"/>
          <w:sz w:val="20"/>
          <w:szCs w:val="20"/>
          <w:lang w:val="en-GB"/>
        </w:rPr>
        <w:t xml:space="preserve"> </w:t>
      </w:r>
      <w:r w:rsidR="00CB7318">
        <w:rPr>
          <w:rFonts w:ascii="Times New Roman" w:hAnsi="Times New Roman" w:cs="Times New Roman" w:hint="eastAsia"/>
          <w:kern w:val="0"/>
          <w:sz w:val="20"/>
          <w:szCs w:val="20"/>
          <w:lang w:val="en-GB"/>
        </w:rPr>
        <w:t xml:space="preserve">on </w:t>
      </w:r>
      <w:r w:rsidR="00CB7318">
        <w:rPr>
          <w:rFonts w:ascii="Times New Roman" w:hAnsi="Times New Roman" w:cs="Times New Roman"/>
          <w:kern w:val="0"/>
          <w:sz w:val="20"/>
          <w:szCs w:val="20"/>
          <w:lang w:val="en-GB"/>
        </w:rPr>
        <w:t>the</w:t>
      </w:r>
      <w:r w:rsidR="00CB7318">
        <w:rPr>
          <w:rFonts w:ascii="Times New Roman" w:hAnsi="Times New Roman" w:cs="Times New Roman" w:hint="eastAsia"/>
          <w:kern w:val="0"/>
          <w:sz w:val="20"/>
          <w:szCs w:val="20"/>
          <w:lang w:val="en-GB"/>
        </w:rPr>
        <w:t xml:space="preserve"> configuration of search space </w:t>
      </w:r>
      <w:r w:rsidR="001F56B0">
        <w:rPr>
          <w:rFonts w:ascii="Times New Roman" w:hAnsi="Times New Roman" w:cs="Times New Roman" w:hint="eastAsia"/>
          <w:kern w:val="0"/>
          <w:sz w:val="20"/>
          <w:szCs w:val="20"/>
          <w:lang w:val="en-GB"/>
        </w:rPr>
        <w:t>from RAN2</w:t>
      </w:r>
      <w:r w:rsidR="002E7AE5">
        <w:rPr>
          <w:rFonts w:ascii="Times New Roman" w:hAnsi="Times New Roman" w:cs="Times New Roman" w:hint="eastAsia"/>
          <w:kern w:val="0"/>
          <w:sz w:val="20"/>
          <w:szCs w:val="20"/>
          <w:lang w:val="en-GB"/>
        </w:rPr>
        <w:t xml:space="preserve"> </w:t>
      </w:r>
      <w:r w:rsidR="00CA6A13">
        <w:rPr>
          <w:rFonts w:ascii="Times New Roman" w:hAnsi="Times New Roman" w:cs="Times New Roman" w:hint="eastAsia"/>
          <w:kern w:val="0"/>
          <w:sz w:val="20"/>
          <w:szCs w:val="20"/>
          <w:lang w:val="en-GB"/>
        </w:rPr>
        <w:t>perspective</w:t>
      </w:r>
      <w:r w:rsidR="001F56B0">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CA6A13" w:rsidTr="00CA6A13">
        <w:tc>
          <w:tcPr>
            <w:tcW w:w="9855" w:type="dxa"/>
          </w:tcPr>
          <w:p w:rsidR="00CA6A13" w:rsidRPr="000B7163" w:rsidRDefault="00CA6A13" w:rsidP="00CA6A13">
            <w:pPr>
              <w:pStyle w:val="PL"/>
            </w:pPr>
            <w:r w:rsidRPr="000B7163">
              <w:t xml:space="preserve">    monitoringSlotPeriodicityAndOffset      </w:t>
            </w:r>
            <w:r w:rsidRPr="000B7163">
              <w:rPr>
                <w:color w:val="993366"/>
              </w:rPr>
              <w:t>CHOICE</w:t>
            </w:r>
            <w:r w:rsidRPr="000B7163">
              <w:t xml:space="preserve"> {</w:t>
            </w:r>
          </w:p>
          <w:p w:rsidR="00CA6A13" w:rsidRPr="000B7163" w:rsidRDefault="00CA6A13" w:rsidP="00CA6A13">
            <w:pPr>
              <w:pStyle w:val="PL"/>
            </w:pPr>
            <w:r w:rsidRPr="000B7163">
              <w:t xml:space="preserve">        sl1                                     </w:t>
            </w:r>
            <w:r w:rsidRPr="000B7163">
              <w:rPr>
                <w:color w:val="993366"/>
              </w:rPr>
              <w:t>NULL</w:t>
            </w:r>
            <w:r w:rsidRPr="000B7163">
              <w:t>,</w:t>
            </w:r>
          </w:p>
          <w:p w:rsidR="00CA6A13" w:rsidRPr="000B7163" w:rsidRDefault="00CA6A13" w:rsidP="00CA6A13">
            <w:pPr>
              <w:pStyle w:val="PL"/>
            </w:pPr>
            <w:r w:rsidRPr="000B7163">
              <w:t xml:space="preserve">        sl2                                     </w:t>
            </w:r>
            <w:r w:rsidRPr="000B7163">
              <w:rPr>
                <w:color w:val="993366"/>
              </w:rPr>
              <w:t>INTEGER</w:t>
            </w:r>
            <w:r w:rsidRPr="000B7163">
              <w:t xml:space="preserve"> (0..1),</w:t>
            </w:r>
          </w:p>
          <w:p w:rsidR="00CA6A13" w:rsidRPr="000B7163" w:rsidRDefault="00CA6A13" w:rsidP="00CA6A13">
            <w:pPr>
              <w:pStyle w:val="PL"/>
            </w:pPr>
            <w:r w:rsidRPr="000B7163">
              <w:t xml:space="preserve">        sl4                                     </w:t>
            </w:r>
            <w:r w:rsidRPr="000B7163">
              <w:rPr>
                <w:color w:val="993366"/>
              </w:rPr>
              <w:t>INTEGER</w:t>
            </w:r>
            <w:r w:rsidRPr="000B7163">
              <w:t xml:space="preserve"> (0..3),</w:t>
            </w:r>
          </w:p>
          <w:p w:rsidR="00CA6A13" w:rsidRPr="000B7163" w:rsidRDefault="00CA6A13" w:rsidP="00CA6A13">
            <w:pPr>
              <w:pStyle w:val="PL"/>
            </w:pPr>
            <w:r w:rsidRPr="000B7163">
              <w:t xml:space="preserve">        sl5                                     </w:t>
            </w:r>
            <w:r w:rsidRPr="000B7163">
              <w:rPr>
                <w:color w:val="993366"/>
              </w:rPr>
              <w:t>INTEGER</w:t>
            </w:r>
            <w:r w:rsidRPr="000B7163">
              <w:t xml:space="preserve"> (0..4),</w:t>
            </w:r>
          </w:p>
          <w:p w:rsidR="00CA6A13" w:rsidRPr="000B7163" w:rsidRDefault="00CA6A13" w:rsidP="00CA6A13">
            <w:pPr>
              <w:pStyle w:val="PL"/>
            </w:pPr>
            <w:r w:rsidRPr="000B7163">
              <w:t xml:space="preserve">        sl8                                     </w:t>
            </w:r>
            <w:r w:rsidRPr="000B7163">
              <w:rPr>
                <w:color w:val="993366"/>
              </w:rPr>
              <w:t>INTEGER</w:t>
            </w:r>
            <w:r w:rsidRPr="000B7163">
              <w:t xml:space="preserve"> (0..7),</w:t>
            </w:r>
          </w:p>
          <w:p w:rsidR="00CA6A13" w:rsidRPr="000B7163" w:rsidRDefault="00CA6A13" w:rsidP="00CA6A13">
            <w:pPr>
              <w:pStyle w:val="PL"/>
            </w:pPr>
            <w:r w:rsidRPr="000B7163">
              <w:t xml:space="preserve">        sl10                                    </w:t>
            </w:r>
            <w:r w:rsidRPr="000B7163">
              <w:rPr>
                <w:color w:val="993366"/>
              </w:rPr>
              <w:t>INTEGER</w:t>
            </w:r>
            <w:r w:rsidRPr="000B7163">
              <w:t xml:space="preserve"> (0..9),</w:t>
            </w:r>
          </w:p>
          <w:p w:rsidR="00CA6A13" w:rsidRPr="000B7163" w:rsidRDefault="00CA6A13" w:rsidP="00CA6A13">
            <w:pPr>
              <w:pStyle w:val="PL"/>
            </w:pPr>
            <w:r w:rsidRPr="000B7163">
              <w:t xml:space="preserve">        sl16                                    </w:t>
            </w:r>
            <w:r w:rsidRPr="000B7163">
              <w:rPr>
                <w:color w:val="993366"/>
              </w:rPr>
              <w:t>INTEGER</w:t>
            </w:r>
            <w:r w:rsidRPr="000B7163">
              <w:t xml:space="preserve"> (0..15),</w:t>
            </w:r>
          </w:p>
          <w:p w:rsidR="00CA6A13" w:rsidRPr="000B7163" w:rsidRDefault="00CA6A13" w:rsidP="00CA6A13">
            <w:pPr>
              <w:pStyle w:val="PL"/>
            </w:pPr>
            <w:r w:rsidRPr="000B7163">
              <w:t xml:space="preserve">        sl20                                    </w:t>
            </w:r>
            <w:r w:rsidRPr="000B7163">
              <w:rPr>
                <w:color w:val="993366"/>
              </w:rPr>
              <w:t>INTEGER</w:t>
            </w:r>
            <w:r w:rsidRPr="000B7163">
              <w:t xml:space="preserve"> (0..19),</w:t>
            </w:r>
          </w:p>
          <w:p w:rsidR="00CA6A13" w:rsidRPr="000B7163" w:rsidRDefault="00CA6A13" w:rsidP="00CA6A13">
            <w:pPr>
              <w:pStyle w:val="PL"/>
            </w:pPr>
            <w:r w:rsidRPr="000B7163">
              <w:t xml:space="preserve">        sl40                                    </w:t>
            </w:r>
            <w:r w:rsidRPr="000B7163">
              <w:rPr>
                <w:color w:val="993366"/>
              </w:rPr>
              <w:t>INTEGER</w:t>
            </w:r>
            <w:r w:rsidRPr="000B7163">
              <w:t xml:space="preserve"> (0..39),</w:t>
            </w:r>
          </w:p>
          <w:p w:rsidR="00CA6A13" w:rsidRPr="000B7163" w:rsidRDefault="00CA6A13" w:rsidP="00CA6A13">
            <w:pPr>
              <w:pStyle w:val="PL"/>
            </w:pPr>
            <w:r w:rsidRPr="000B7163">
              <w:lastRenderedPageBreak/>
              <w:t xml:space="preserve">        sl80                                    </w:t>
            </w:r>
            <w:r w:rsidRPr="000B7163">
              <w:rPr>
                <w:color w:val="993366"/>
              </w:rPr>
              <w:t>INTEGER</w:t>
            </w:r>
            <w:r w:rsidRPr="000B7163">
              <w:t xml:space="preserve"> (0..79),</w:t>
            </w:r>
          </w:p>
          <w:p w:rsidR="00CA6A13" w:rsidRPr="000B7163" w:rsidRDefault="00CA6A13" w:rsidP="00CA6A13">
            <w:pPr>
              <w:pStyle w:val="PL"/>
            </w:pPr>
            <w:r w:rsidRPr="000B7163">
              <w:t xml:space="preserve">        sl160                                   </w:t>
            </w:r>
            <w:r w:rsidRPr="000B7163">
              <w:rPr>
                <w:color w:val="993366"/>
              </w:rPr>
              <w:t>INTEGER</w:t>
            </w:r>
            <w:r w:rsidRPr="000B7163">
              <w:t xml:space="preserve"> (0..159),</w:t>
            </w:r>
          </w:p>
          <w:p w:rsidR="00CA6A13" w:rsidRPr="000B7163" w:rsidRDefault="00CA6A13" w:rsidP="00CA6A13">
            <w:pPr>
              <w:pStyle w:val="PL"/>
            </w:pPr>
            <w:r w:rsidRPr="000B7163">
              <w:t xml:space="preserve">        sl320                                   </w:t>
            </w:r>
            <w:r w:rsidRPr="000B7163">
              <w:rPr>
                <w:color w:val="993366"/>
              </w:rPr>
              <w:t>INTEGER</w:t>
            </w:r>
            <w:r w:rsidRPr="000B7163">
              <w:t xml:space="preserve"> (0..319),</w:t>
            </w:r>
          </w:p>
          <w:p w:rsidR="00CA6A13" w:rsidRPr="000B7163" w:rsidRDefault="00CA6A13" w:rsidP="00CA6A13">
            <w:pPr>
              <w:pStyle w:val="PL"/>
            </w:pPr>
            <w:r w:rsidRPr="000B7163">
              <w:t xml:space="preserve">        sl640                                   </w:t>
            </w:r>
            <w:r w:rsidRPr="000B7163">
              <w:rPr>
                <w:color w:val="993366"/>
              </w:rPr>
              <w:t>INTEGER</w:t>
            </w:r>
            <w:r w:rsidRPr="000B7163">
              <w:t xml:space="preserve"> (0..639),</w:t>
            </w:r>
          </w:p>
          <w:p w:rsidR="00CA6A13" w:rsidRPr="000B7163" w:rsidRDefault="00CA6A13" w:rsidP="00CA6A13">
            <w:pPr>
              <w:pStyle w:val="PL"/>
            </w:pPr>
            <w:r w:rsidRPr="000B7163">
              <w:t xml:space="preserve">        sl1280                                  </w:t>
            </w:r>
            <w:r w:rsidRPr="000B7163">
              <w:rPr>
                <w:color w:val="993366"/>
              </w:rPr>
              <w:t>INTEGER</w:t>
            </w:r>
            <w:r w:rsidRPr="000B7163">
              <w:t xml:space="preserve"> (0..1279),</w:t>
            </w:r>
          </w:p>
          <w:p w:rsidR="00CA6A13" w:rsidRPr="000B7163" w:rsidRDefault="00CA6A13" w:rsidP="00CA6A13">
            <w:pPr>
              <w:pStyle w:val="PL"/>
            </w:pPr>
            <w:r w:rsidRPr="000B7163">
              <w:t xml:space="preserve">        sl2560                                  </w:t>
            </w:r>
            <w:r w:rsidRPr="000B7163">
              <w:rPr>
                <w:color w:val="993366"/>
              </w:rPr>
              <w:t>INTEGER</w:t>
            </w:r>
            <w:r w:rsidRPr="000B7163">
              <w:t xml:space="preserve"> (0..2559)</w:t>
            </w:r>
          </w:p>
          <w:p w:rsidR="00CA6A13" w:rsidRPr="00CA6A13" w:rsidRDefault="00CA6A13" w:rsidP="00CA6A13">
            <w:pPr>
              <w:pStyle w:val="PL"/>
              <w:rPr>
                <w:rFonts w:eastAsiaTheme="minorEastAsia"/>
                <w:color w:val="808080"/>
                <w:lang w:eastAsia="zh-CN"/>
              </w:rPr>
            </w:pPr>
            <w:r w:rsidRPr="000B7163">
              <w:t xml:space="preserve">    }                                                                                                   </w:t>
            </w:r>
            <w:r w:rsidRPr="000B7163">
              <w:rPr>
                <w:color w:val="993366"/>
              </w:rPr>
              <w:t>OPTIONAL</w:t>
            </w:r>
            <w:r w:rsidRPr="000B7163">
              <w:t xml:space="preserve">,   </w:t>
            </w:r>
            <w:r>
              <w:rPr>
                <w:color w:val="808080"/>
              </w:rPr>
              <w:t>-- Cond Setup4</w:t>
            </w:r>
          </w:p>
        </w:tc>
      </w:tr>
    </w:tbl>
    <w:p w:rsidR="00CA6A13" w:rsidRDefault="00CA6A13" w:rsidP="00523918">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lastRenderedPageBreak/>
        <w:t>Observation 6</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current</w:t>
      </w:r>
      <w:r>
        <w:rPr>
          <w:rFonts w:ascii="Times New Roman" w:hAnsi="Times New Roman" w:cs="Times New Roman" w:hint="eastAsia"/>
          <w:b/>
          <w:kern w:val="0"/>
          <w:sz w:val="20"/>
          <w:szCs w:val="20"/>
          <w:lang w:val="en-GB"/>
        </w:rPr>
        <w:t xml:space="preserve"> </w:t>
      </w:r>
      <w:r w:rsidR="00CB7318">
        <w:rPr>
          <w:rFonts w:ascii="Times New Roman" w:hAnsi="Times New Roman" w:cs="Times New Roman" w:hint="eastAsia"/>
          <w:b/>
          <w:kern w:val="0"/>
          <w:sz w:val="20"/>
          <w:szCs w:val="20"/>
          <w:lang w:val="en-GB"/>
        </w:rPr>
        <w:t>common search space configuration</w:t>
      </w:r>
      <w:r>
        <w:rPr>
          <w:rFonts w:ascii="Times New Roman" w:hAnsi="Times New Roman" w:cs="Times New Roman" w:hint="eastAsia"/>
          <w:b/>
          <w:kern w:val="0"/>
          <w:sz w:val="20"/>
          <w:szCs w:val="20"/>
          <w:lang w:val="en-GB"/>
        </w:rPr>
        <w:t xml:space="preserve"> </w:t>
      </w:r>
      <w:r w:rsidR="00CB7318">
        <w:rPr>
          <w:rFonts w:ascii="Times New Roman" w:hAnsi="Times New Roman" w:cs="Times New Roman" w:hint="eastAsia"/>
          <w:b/>
          <w:kern w:val="0"/>
          <w:sz w:val="20"/>
          <w:szCs w:val="20"/>
          <w:lang w:val="en-GB"/>
        </w:rPr>
        <w:t xml:space="preserve">provided via RRC signalling </w:t>
      </w:r>
      <w:r w:rsidR="00CB7318">
        <w:rPr>
          <w:rFonts w:ascii="Times New Roman" w:hAnsi="Times New Roman" w:cs="Times New Roman"/>
          <w:b/>
          <w:kern w:val="0"/>
          <w:sz w:val="20"/>
          <w:szCs w:val="20"/>
          <w:lang w:val="en-GB"/>
        </w:rPr>
        <w:t>c</w:t>
      </w:r>
      <w:r w:rsidR="00CB7318">
        <w:rPr>
          <w:rFonts w:ascii="Times New Roman" w:hAnsi="Times New Roman" w:cs="Times New Roman" w:hint="eastAsia"/>
          <w:b/>
          <w:kern w:val="0"/>
          <w:sz w:val="20"/>
          <w:szCs w:val="20"/>
          <w:lang w:val="en-GB"/>
        </w:rPr>
        <w:t xml:space="preserve">an </w:t>
      </w:r>
      <w:r w:rsidR="00D64361">
        <w:rPr>
          <w:rFonts w:ascii="Times New Roman" w:hAnsi="Times New Roman" w:cs="Times New Roman" w:hint="eastAsia"/>
          <w:b/>
          <w:kern w:val="0"/>
          <w:sz w:val="20"/>
          <w:szCs w:val="20"/>
          <w:lang w:val="en-GB"/>
        </w:rPr>
        <w:t xml:space="preserve">adapt to </w:t>
      </w:r>
      <w:r w:rsidR="00CB7318">
        <w:rPr>
          <w:rFonts w:ascii="Times New Roman" w:hAnsi="Times New Roman" w:cs="Times New Roman"/>
          <w:b/>
          <w:kern w:val="0"/>
          <w:sz w:val="20"/>
          <w:szCs w:val="20"/>
          <w:lang w:val="en-GB"/>
        </w:rPr>
        <w:t>the</w:t>
      </w:r>
      <w:r w:rsidR="00CB7318">
        <w:rPr>
          <w:rFonts w:ascii="Times New Roman" w:hAnsi="Times New Roman" w:cs="Times New Roman" w:hint="eastAsia"/>
          <w:b/>
          <w:kern w:val="0"/>
          <w:sz w:val="20"/>
          <w:szCs w:val="20"/>
          <w:lang w:val="en-GB"/>
        </w:rPr>
        <w:t xml:space="preserve"> </w:t>
      </w:r>
      <w:r w:rsidR="00CB7318" w:rsidRPr="00CB7318">
        <w:rPr>
          <w:rFonts w:ascii="Times New Roman" w:hAnsi="Times New Roman" w:cs="Times New Roman"/>
          <w:b/>
          <w:kern w:val="0"/>
          <w:sz w:val="20"/>
          <w:szCs w:val="20"/>
          <w:lang w:val="en-GB"/>
        </w:rPr>
        <w:t>extend</w:t>
      </w:r>
      <w:r w:rsidR="00D64361">
        <w:rPr>
          <w:rFonts w:ascii="Times New Roman" w:hAnsi="Times New Roman" w:cs="Times New Roman" w:hint="eastAsia"/>
          <w:b/>
          <w:kern w:val="0"/>
          <w:sz w:val="20"/>
          <w:szCs w:val="20"/>
          <w:lang w:val="en-GB"/>
        </w:rPr>
        <w:t>ed</w:t>
      </w:r>
      <w:r w:rsidR="00CB7318" w:rsidRPr="00CB7318">
        <w:rPr>
          <w:rFonts w:ascii="Times New Roman" w:hAnsi="Times New Roman" w:cs="Times New Roman"/>
          <w:b/>
          <w:kern w:val="0"/>
          <w:sz w:val="20"/>
          <w:szCs w:val="20"/>
          <w:lang w:val="en-GB"/>
        </w:rPr>
        <w:t xml:space="preserve"> SSB periodicity </w:t>
      </w:r>
      <w:r w:rsidR="00D64361">
        <w:rPr>
          <w:rFonts w:ascii="Times New Roman" w:hAnsi="Times New Roman" w:cs="Times New Roman" w:hint="eastAsia"/>
          <w:b/>
          <w:kern w:val="0"/>
          <w:sz w:val="20"/>
          <w:szCs w:val="20"/>
          <w:lang w:val="en-GB"/>
        </w:rPr>
        <w:t>of</w:t>
      </w:r>
      <w:r w:rsidR="00D64361" w:rsidRPr="00CB7318">
        <w:rPr>
          <w:rFonts w:ascii="Times New Roman" w:hAnsi="Times New Roman" w:cs="Times New Roman"/>
          <w:b/>
          <w:kern w:val="0"/>
          <w:sz w:val="20"/>
          <w:szCs w:val="20"/>
          <w:lang w:val="en-GB"/>
        </w:rPr>
        <w:t xml:space="preserve"> </w:t>
      </w:r>
      <w:r w:rsidR="00CB7318" w:rsidRPr="00CB7318">
        <w:rPr>
          <w:rFonts w:ascii="Times New Roman" w:hAnsi="Times New Roman" w:cs="Times New Roman"/>
          <w:b/>
          <w:kern w:val="0"/>
          <w:sz w:val="20"/>
          <w:szCs w:val="20"/>
          <w:lang w:val="en-GB"/>
        </w:rPr>
        <w:t>160</w:t>
      </w:r>
      <w:r w:rsidR="002E7AE5">
        <w:rPr>
          <w:rFonts w:ascii="Times New Roman" w:hAnsi="Times New Roman" w:cs="Times New Roman" w:hint="eastAsia"/>
          <w:b/>
          <w:kern w:val="0"/>
          <w:sz w:val="20"/>
          <w:szCs w:val="20"/>
          <w:lang w:val="en-GB"/>
        </w:rPr>
        <w:t xml:space="preserve"> </w:t>
      </w:r>
      <w:proofErr w:type="spellStart"/>
      <w:r w:rsidR="00CB7318" w:rsidRPr="00CB7318">
        <w:rPr>
          <w:rFonts w:ascii="Times New Roman" w:hAnsi="Times New Roman" w:cs="Times New Roman"/>
          <w:b/>
          <w:kern w:val="0"/>
          <w:sz w:val="20"/>
          <w:szCs w:val="20"/>
          <w:lang w:val="en-GB"/>
        </w:rPr>
        <w:t>ms</w:t>
      </w:r>
      <w:r w:rsidR="00CB7318">
        <w:rPr>
          <w:rFonts w:ascii="Times New Roman" w:hAnsi="Times New Roman" w:cs="Times New Roman" w:hint="eastAsia"/>
          <w:b/>
          <w:kern w:val="0"/>
          <w:sz w:val="20"/>
          <w:szCs w:val="20"/>
          <w:lang w:val="en-GB"/>
        </w:rPr>
        <w:t>.</w:t>
      </w:r>
      <w:proofErr w:type="spellEnd"/>
    </w:p>
    <w:p w:rsidR="00D64361" w:rsidRDefault="00D64361" w:rsidP="00CA6A13">
      <w:pPr>
        <w:spacing w:after="180"/>
        <w:rPr>
          <w:rFonts w:ascii="Times New Roman" w:hAnsi="Times New Roman" w:cs="Times New Roman"/>
          <w:b/>
          <w:kern w:val="0"/>
          <w:sz w:val="20"/>
          <w:szCs w:val="20"/>
          <w:lang w:val="en-GB"/>
        </w:rPr>
      </w:pPr>
      <w:r w:rsidRPr="00523918">
        <w:rPr>
          <w:rFonts w:ascii="Times New Roman" w:hAnsi="Times New Roman" w:cs="Times New Roman" w:hint="eastAsia"/>
          <w:kern w:val="0"/>
          <w:sz w:val="20"/>
          <w:szCs w:val="20"/>
          <w:lang w:val="en-GB"/>
        </w:rPr>
        <w:t xml:space="preserve">Based on the above observations, we found no </w:t>
      </w:r>
      <w:r w:rsidR="00872599" w:rsidRPr="00523918">
        <w:rPr>
          <w:rFonts w:ascii="Times New Roman" w:hAnsi="Times New Roman" w:cs="Times New Roman" w:hint="eastAsia"/>
          <w:kern w:val="0"/>
          <w:sz w:val="20"/>
          <w:szCs w:val="20"/>
          <w:lang w:val="en-GB"/>
        </w:rPr>
        <w:t>enhanceme</w:t>
      </w:r>
      <w:r w:rsidR="00EC58A5">
        <w:rPr>
          <w:rFonts w:ascii="Times New Roman" w:hAnsi="Times New Roman" w:cs="Times New Roman" w:hint="eastAsia"/>
          <w:kern w:val="0"/>
          <w:sz w:val="20"/>
          <w:szCs w:val="20"/>
          <w:lang w:val="en-GB"/>
        </w:rPr>
        <w:t>nt needed from RAN2 perspective</w:t>
      </w:r>
      <w:r w:rsidR="00872599" w:rsidRPr="00523918">
        <w:rPr>
          <w:rFonts w:ascii="Times New Roman" w:hAnsi="Times New Roman" w:cs="Times New Roman" w:hint="eastAsia"/>
          <w:kern w:val="0"/>
          <w:sz w:val="20"/>
          <w:szCs w:val="20"/>
          <w:lang w:val="en-GB"/>
        </w:rPr>
        <w:t xml:space="preserve"> due to SSB extension to 160 </w:t>
      </w:r>
      <w:proofErr w:type="spellStart"/>
      <w:r w:rsidR="00872599" w:rsidRPr="00523918">
        <w:rPr>
          <w:rFonts w:ascii="Times New Roman" w:hAnsi="Times New Roman" w:cs="Times New Roman" w:hint="eastAsia"/>
          <w:kern w:val="0"/>
          <w:sz w:val="20"/>
          <w:szCs w:val="20"/>
          <w:lang w:val="en-GB"/>
        </w:rPr>
        <w:t>ms</w:t>
      </w:r>
      <w:proofErr w:type="spellEnd"/>
      <w:r w:rsidR="00872599" w:rsidRPr="00523918">
        <w:rPr>
          <w:rFonts w:ascii="Times New Roman" w:hAnsi="Times New Roman" w:cs="Times New Roman" w:hint="eastAsia"/>
          <w:kern w:val="0"/>
          <w:sz w:val="20"/>
          <w:szCs w:val="20"/>
          <w:lang w:val="en-GB"/>
        </w:rPr>
        <w:t xml:space="preserve">, </w:t>
      </w:r>
      <w:r w:rsidR="00EC58A5">
        <w:rPr>
          <w:rFonts w:ascii="Times New Roman" w:hAnsi="Times New Roman" w:cs="Times New Roman" w:hint="eastAsia"/>
          <w:kern w:val="0"/>
          <w:sz w:val="20"/>
          <w:szCs w:val="20"/>
          <w:lang w:val="en-GB"/>
        </w:rPr>
        <w:t>w.r.t.</w:t>
      </w:r>
      <w:r w:rsidR="00872599" w:rsidRPr="00523918">
        <w:rPr>
          <w:rFonts w:ascii="Times New Roman" w:hAnsi="Times New Roman" w:cs="Times New Roman" w:hint="eastAsia"/>
          <w:kern w:val="0"/>
          <w:sz w:val="20"/>
          <w:szCs w:val="20"/>
          <w:lang w:val="en-GB"/>
        </w:rPr>
        <w:t xml:space="preserve"> SI, </w:t>
      </w:r>
      <w:proofErr w:type="gramStart"/>
      <w:r w:rsidR="00872599" w:rsidRPr="00523918">
        <w:rPr>
          <w:rFonts w:ascii="Times New Roman" w:hAnsi="Times New Roman" w:cs="Times New Roman" w:hint="eastAsia"/>
          <w:kern w:val="0"/>
          <w:sz w:val="20"/>
          <w:szCs w:val="20"/>
          <w:lang w:val="en-GB"/>
        </w:rPr>
        <w:t>paging,</w:t>
      </w:r>
      <w:proofErr w:type="gramEnd"/>
      <w:r w:rsidR="00872599" w:rsidRPr="00523918">
        <w:rPr>
          <w:rFonts w:ascii="Times New Roman" w:hAnsi="Times New Roman" w:cs="Times New Roman" w:hint="eastAsia"/>
          <w:kern w:val="0"/>
          <w:sz w:val="20"/>
          <w:szCs w:val="20"/>
          <w:lang w:val="en-GB"/>
        </w:rPr>
        <w:t xml:space="preserve"> RACH related aspects</w:t>
      </w:r>
      <w:r w:rsidR="00EC58A5">
        <w:rPr>
          <w:rFonts w:ascii="Times New Roman" w:hAnsi="Times New Roman" w:cs="Times New Roman" w:hint="eastAsia"/>
          <w:kern w:val="0"/>
          <w:sz w:val="20"/>
          <w:szCs w:val="20"/>
          <w:lang w:val="en-GB"/>
        </w:rPr>
        <w:t xml:space="preserve"> (</w:t>
      </w:r>
      <w:r w:rsidR="00872599" w:rsidRPr="00523918">
        <w:rPr>
          <w:rFonts w:ascii="Times New Roman" w:hAnsi="Times New Roman" w:cs="Times New Roman" w:hint="eastAsia"/>
          <w:kern w:val="0"/>
          <w:sz w:val="20"/>
          <w:szCs w:val="20"/>
          <w:lang w:val="en-GB"/>
        </w:rPr>
        <w:t>unless any enhancement</w:t>
      </w:r>
      <w:r w:rsidR="002E7AE5">
        <w:rPr>
          <w:rFonts w:ascii="Times New Roman" w:hAnsi="Times New Roman" w:cs="Times New Roman" w:hint="eastAsia"/>
          <w:kern w:val="0"/>
          <w:sz w:val="20"/>
          <w:szCs w:val="20"/>
          <w:lang w:val="en-GB"/>
        </w:rPr>
        <w:t xml:space="preserve"> </w:t>
      </w:r>
      <w:r w:rsidR="00F94A7A" w:rsidRPr="00523918">
        <w:rPr>
          <w:rFonts w:ascii="Times New Roman" w:hAnsi="Times New Roman" w:cs="Times New Roman" w:hint="eastAsia"/>
          <w:kern w:val="0"/>
          <w:sz w:val="20"/>
          <w:szCs w:val="20"/>
          <w:lang w:val="en-GB"/>
        </w:rPr>
        <w:t>is required by RAN1</w:t>
      </w:r>
      <w:r w:rsidR="00EC58A5">
        <w:rPr>
          <w:rFonts w:ascii="Times New Roman" w:hAnsi="Times New Roman" w:cs="Times New Roman" w:hint="eastAsia"/>
          <w:kern w:val="0"/>
          <w:sz w:val="20"/>
          <w:szCs w:val="20"/>
          <w:lang w:val="en-GB"/>
        </w:rPr>
        <w:t>)</w:t>
      </w:r>
      <w:r w:rsidR="00F94A7A">
        <w:rPr>
          <w:rFonts w:ascii="Times New Roman" w:hAnsi="Times New Roman" w:cs="Times New Roman" w:hint="eastAsia"/>
          <w:b/>
          <w:kern w:val="0"/>
          <w:sz w:val="20"/>
          <w:szCs w:val="20"/>
          <w:lang w:val="en-GB"/>
        </w:rPr>
        <w:t>.</w:t>
      </w:r>
      <w:r w:rsidR="00EC58A5" w:rsidRPr="00EC58A5">
        <w:rPr>
          <w:rFonts w:ascii="Times New Roman" w:hAnsi="Times New Roman" w:cs="Times New Roman" w:hint="eastAsia"/>
          <w:kern w:val="0"/>
          <w:sz w:val="20"/>
          <w:szCs w:val="20"/>
          <w:lang w:val="en-GB"/>
        </w:rPr>
        <w:t xml:space="preserve"> </w:t>
      </w:r>
      <w:r w:rsidR="00EC58A5" w:rsidRPr="00523918">
        <w:rPr>
          <w:rFonts w:ascii="Times New Roman" w:hAnsi="Times New Roman" w:cs="Times New Roman" w:hint="eastAsia"/>
          <w:kern w:val="0"/>
          <w:sz w:val="20"/>
          <w:szCs w:val="20"/>
          <w:lang w:val="en-GB"/>
        </w:rPr>
        <w:t>We propose this</w:t>
      </w:r>
      <w:r w:rsidR="00EC58A5">
        <w:rPr>
          <w:rFonts w:ascii="Times New Roman" w:hAnsi="Times New Roman" w:cs="Times New Roman" w:hint="eastAsia"/>
          <w:kern w:val="0"/>
          <w:sz w:val="20"/>
          <w:szCs w:val="20"/>
          <w:lang w:val="en-GB"/>
        </w:rPr>
        <w:t xml:space="preserve"> as follows:</w:t>
      </w:r>
    </w:p>
    <w:p w:rsidR="00466D70" w:rsidRDefault="00C0290C" w:rsidP="00CA6A13">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3C493D">
        <w:rPr>
          <w:rFonts w:ascii="Times New Roman" w:hAnsi="Times New Roman" w:cs="Times New Roman" w:hint="eastAsia"/>
          <w:b/>
          <w:kern w:val="0"/>
          <w:sz w:val="20"/>
          <w:szCs w:val="20"/>
          <w:lang w:val="en-GB"/>
        </w:rPr>
        <w:t>2</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582413">
        <w:rPr>
          <w:rFonts w:ascii="Times New Roman" w:hAnsi="Times New Roman" w:cs="Times New Roman" w:hint="eastAsia"/>
          <w:b/>
          <w:kern w:val="0"/>
          <w:sz w:val="20"/>
          <w:szCs w:val="20"/>
          <w:lang w:val="en-GB"/>
        </w:rPr>
        <w:t>RAN2 confirms that</w:t>
      </w:r>
      <w:r>
        <w:rPr>
          <w:rFonts w:ascii="Times New Roman" w:hAnsi="Times New Roman" w:cs="Times New Roman" w:hint="eastAsia"/>
          <w:b/>
          <w:kern w:val="0"/>
          <w:sz w:val="20"/>
          <w:szCs w:val="20"/>
          <w:lang w:val="en-GB"/>
        </w:rPr>
        <w:t xml:space="preserve"> </w:t>
      </w:r>
      <w:r w:rsidR="00F3638E">
        <w:rPr>
          <w:rFonts w:ascii="Times New Roman" w:hAnsi="Times New Roman" w:cs="Times New Roman" w:hint="eastAsia"/>
          <w:b/>
          <w:kern w:val="0"/>
          <w:sz w:val="20"/>
          <w:szCs w:val="20"/>
          <w:lang w:val="en-GB"/>
        </w:rPr>
        <w:t xml:space="preserve">the current </w:t>
      </w:r>
      <w:r w:rsidR="00F94A7A">
        <w:rPr>
          <w:rFonts w:ascii="Times New Roman" w:hAnsi="Times New Roman" w:cs="Times New Roman" w:hint="eastAsia"/>
          <w:b/>
          <w:kern w:val="0"/>
          <w:sz w:val="20"/>
          <w:szCs w:val="20"/>
          <w:lang w:val="en-GB"/>
        </w:rPr>
        <w:t xml:space="preserve">RAN2 </w:t>
      </w:r>
      <w:r w:rsidR="00582413">
        <w:rPr>
          <w:rFonts w:ascii="Times New Roman" w:hAnsi="Times New Roman" w:cs="Times New Roman" w:hint="eastAsia"/>
          <w:b/>
          <w:kern w:val="0"/>
          <w:sz w:val="20"/>
          <w:szCs w:val="20"/>
          <w:lang w:val="en-GB"/>
        </w:rPr>
        <w:t xml:space="preserve">Spec </w:t>
      </w:r>
      <w:r w:rsidR="00F3638E">
        <w:rPr>
          <w:rFonts w:ascii="Times New Roman" w:hAnsi="Times New Roman" w:cs="Times New Roman" w:hint="eastAsia"/>
          <w:b/>
          <w:kern w:val="0"/>
          <w:sz w:val="20"/>
          <w:szCs w:val="20"/>
          <w:lang w:val="en-GB"/>
        </w:rPr>
        <w:t xml:space="preserve">can support </w:t>
      </w:r>
      <w:r w:rsidR="00F94A7A">
        <w:rPr>
          <w:rFonts w:ascii="Times New Roman" w:hAnsi="Times New Roman" w:cs="Times New Roman" w:hint="eastAsia"/>
          <w:b/>
          <w:kern w:val="0"/>
          <w:sz w:val="20"/>
          <w:szCs w:val="20"/>
          <w:lang w:val="en-GB"/>
        </w:rPr>
        <w:t>the extended</w:t>
      </w:r>
      <w:r>
        <w:rPr>
          <w:rFonts w:ascii="Times New Roman" w:hAnsi="Times New Roman" w:cs="Times New Roman" w:hint="eastAsia"/>
          <w:b/>
          <w:kern w:val="0"/>
          <w:sz w:val="20"/>
          <w:szCs w:val="20"/>
          <w:lang w:val="en-GB"/>
        </w:rPr>
        <w:t xml:space="preserve"> </w:t>
      </w:r>
      <w:r w:rsidRPr="00CB7318">
        <w:rPr>
          <w:rFonts w:ascii="Times New Roman" w:hAnsi="Times New Roman" w:cs="Times New Roman"/>
          <w:b/>
          <w:kern w:val="0"/>
          <w:sz w:val="20"/>
          <w:szCs w:val="20"/>
          <w:lang w:val="en-GB"/>
        </w:rPr>
        <w:t>SSB periodi</w:t>
      </w:r>
      <w:r>
        <w:rPr>
          <w:rFonts w:ascii="Times New Roman" w:hAnsi="Times New Roman" w:cs="Times New Roman"/>
          <w:b/>
          <w:kern w:val="0"/>
          <w:sz w:val="20"/>
          <w:szCs w:val="20"/>
          <w:lang w:val="en-GB"/>
        </w:rPr>
        <w:t xml:space="preserve">city </w:t>
      </w:r>
      <w:r w:rsidR="00A405C6">
        <w:rPr>
          <w:rFonts w:ascii="Times New Roman" w:hAnsi="Times New Roman" w:cs="Times New Roman" w:hint="eastAsia"/>
          <w:b/>
          <w:kern w:val="0"/>
          <w:sz w:val="20"/>
          <w:szCs w:val="20"/>
          <w:lang w:val="en-GB"/>
        </w:rPr>
        <w:t xml:space="preserve">of </w:t>
      </w:r>
      <w:r w:rsidRPr="00CB7318">
        <w:rPr>
          <w:rFonts w:ascii="Times New Roman" w:hAnsi="Times New Roman" w:cs="Times New Roman"/>
          <w:b/>
          <w:kern w:val="0"/>
          <w:sz w:val="20"/>
          <w:szCs w:val="20"/>
          <w:lang w:val="en-GB"/>
        </w:rPr>
        <w:t>160</w:t>
      </w:r>
      <w:r w:rsidR="00A405C6">
        <w:rPr>
          <w:rFonts w:ascii="Times New Roman" w:hAnsi="Times New Roman" w:cs="Times New Roman" w:hint="eastAsia"/>
          <w:b/>
          <w:kern w:val="0"/>
          <w:sz w:val="20"/>
          <w:szCs w:val="20"/>
          <w:lang w:val="en-GB"/>
        </w:rPr>
        <w:t xml:space="preserve"> </w:t>
      </w:r>
      <w:proofErr w:type="spellStart"/>
      <w:r w:rsidRPr="00CB7318">
        <w:rPr>
          <w:rFonts w:ascii="Times New Roman" w:hAnsi="Times New Roman" w:cs="Times New Roman"/>
          <w:b/>
          <w:kern w:val="0"/>
          <w:sz w:val="20"/>
          <w:szCs w:val="20"/>
          <w:lang w:val="en-GB"/>
        </w:rPr>
        <w:t>ms</w:t>
      </w:r>
      <w:r w:rsidR="00F94A7A">
        <w:rPr>
          <w:rFonts w:ascii="Times New Roman" w:hAnsi="Times New Roman" w:cs="Times New Roman" w:hint="eastAsia"/>
          <w:b/>
          <w:kern w:val="0"/>
          <w:sz w:val="20"/>
          <w:szCs w:val="20"/>
          <w:lang w:val="en-GB"/>
        </w:rPr>
        <w:t>.</w:t>
      </w:r>
      <w:proofErr w:type="spellEnd"/>
      <w:r w:rsidR="00F94A7A">
        <w:rPr>
          <w:rFonts w:ascii="Times New Roman" w:hAnsi="Times New Roman" w:cs="Times New Roman" w:hint="eastAsia"/>
          <w:b/>
          <w:kern w:val="0"/>
          <w:sz w:val="20"/>
          <w:szCs w:val="20"/>
          <w:lang w:val="en-GB"/>
        </w:rPr>
        <w:t xml:space="preserve"> No </w:t>
      </w:r>
      <w:r>
        <w:rPr>
          <w:rFonts w:ascii="Times New Roman" w:hAnsi="Times New Roman" w:cs="Times New Roman" w:hint="eastAsia"/>
          <w:b/>
          <w:kern w:val="0"/>
          <w:sz w:val="20"/>
          <w:szCs w:val="20"/>
          <w:lang w:val="en-GB"/>
        </w:rPr>
        <w:t>e</w:t>
      </w:r>
      <w:r>
        <w:rPr>
          <w:rFonts w:ascii="Times New Roman" w:hAnsi="Times New Roman" w:cs="Times New Roman"/>
          <w:b/>
          <w:kern w:val="0"/>
          <w:sz w:val="20"/>
          <w:szCs w:val="20"/>
          <w:lang w:val="en-GB"/>
        </w:rPr>
        <w:t xml:space="preserve">nhancement on </w:t>
      </w:r>
      <w:r>
        <w:rPr>
          <w:rFonts w:ascii="Times New Roman" w:hAnsi="Times New Roman" w:cs="Times New Roman" w:hint="eastAsia"/>
          <w:b/>
          <w:kern w:val="0"/>
          <w:sz w:val="20"/>
          <w:szCs w:val="20"/>
          <w:lang w:val="en-GB"/>
        </w:rPr>
        <w:t>SI-scheduling, PCCH-Config,</w:t>
      </w:r>
      <w:r w:rsidRPr="00C0290C">
        <w:t xml:space="preserve"> </w:t>
      </w:r>
      <w:r w:rsidRPr="00C0290C">
        <w:rPr>
          <w:rFonts w:ascii="Times New Roman" w:hAnsi="Times New Roman" w:cs="Times New Roman"/>
          <w:b/>
          <w:kern w:val="0"/>
          <w:sz w:val="20"/>
          <w:szCs w:val="20"/>
          <w:lang w:val="en-GB"/>
        </w:rPr>
        <w:t>RACH configuration</w:t>
      </w:r>
      <w:r>
        <w:rPr>
          <w:rFonts w:ascii="Times New Roman" w:hAnsi="Times New Roman" w:cs="Times New Roman" w:hint="eastAsia"/>
          <w:b/>
          <w:kern w:val="0"/>
          <w:sz w:val="20"/>
          <w:szCs w:val="20"/>
          <w:lang w:val="en-GB"/>
        </w:rPr>
        <w:t xml:space="preserve"> and </w:t>
      </w:r>
      <w:r w:rsidRPr="00C0290C">
        <w:rPr>
          <w:rFonts w:ascii="Times New Roman" w:hAnsi="Times New Roman" w:cs="Times New Roman"/>
          <w:b/>
          <w:kern w:val="0"/>
          <w:sz w:val="20"/>
          <w:szCs w:val="20"/>
          <w:lang w:val="en-GB"/>
        </w:rPr>
        <w:t xml:space="preserve">Common </w:t>
      </w:r>
      <w:proofErr w:type="spellStart"/>
      <w:r w:rsidRPr="00C0290C">
        <w:rPr>
          <w:rFonts w:ascii="Times New Roman" w:hAnsi="Times New Roman" w:cs="Times New Roman"/>
          <w:b/>
          <w:kern w:val="0"/>
          <w:sz w:val="20"/>
          <w:szCs w:val="20"/>
          <w:lang w:val="en-GB"/>
        </w:rPr>
        <w:t>SearchSpace</w:t>
      </w:r>
      <w:proofErr w:type="spellEnd"/>
      <w:r w:rsidRPr="00CA2278">
        <w:rPr>
          <w:rFonts w:ascii="Times New Roman" w:hAnsi="Times New Roman" w:cs="Times New Roman"/>
          <w:b/>
          <w:kern w:val="0"/>
          <w:sz w:val="20"/>
          <w:szCs w:val="20"/>
          <w:lang w:val="en-GB"/>
        </w:rPr>
        <w:t xml:space="preserve"> is </w:t>
      </w:r>
      <w:r w:rsidR="00EB1FBD">
        <w:rPr>
          <w:rFonts w:ascii="Times New Roman" w:hAnsi="Times New Roman" w:cs="Times New Roman" w:hint="eastAsia"/>
          <w:b/>
          <w:kern w:val="0"/>
          <w:sz w:val="20"/>
          <w:szCs w:val="20"/>
          <w:lang w:val="en-GB"/>
        </w:rPr>
        <w:t>foresee</w:t>
      </w:r>
      <w:r w:rsidR="00FB3F04">
        <w:rPr>
          <w:rFonts w:ascii="Times New Roman" w:hAnsi="Times New Roman" w:cs="Times New Roman" w:hint="eastAsia"/>
          <w:b/>
          <w:kern w:val="0"/>
          <w:sz w:val="20"/>
          <w:szCs w:val="20"/>
          <w:lang w:val="en-GB"/>
        </w:rPr>
        <w:t>n</w:t>
      </w:r>
      <w:r w:rsidR="00EB1FBD">
        <w:rPr>
          <w:rFonts w:ascii="Times New Roman" w:hAnsi="Times New Roman" w:cs="Times New Roman" w:hint="eastAsia"/>
          <w:b/>
          <w:kern w:val="0"/>
          <w:sz w:val="20"/>
          <w:szCs w:val="20"/>
          <w:lang w:val="en-GB"/>
        </w:rPr>
        <w:t xml:space="preserve"> (unless required by RAN1)</w:t>
      </w:r>
      <w:r>
        <w:rPr>
          <w:rFonts w:ascii="Times New Roman" w:hAnsi="Times New Roman" w:cs="Times New Roman" w:hint="eastAsia"/>
          <w:b/>
          <w:kern w:val="0"/>
          <w:sz w:val="20"/>
          <w:szCs w:val="20"/>
          <w:lang w:val="en-GB"/>
        </w:rPr>
        <w:t>.</w:t>
      </w:r>
    </w:p>
    <w:p w:rsidR="002B27FA" w:rsidRDefault="002B27FA" w:rsidP="002B27FA">
      <w:pPr>
        <w:pStyle w:val="21"/>
        <w:tabs>
          <w:tab w:val="left" w:pos="851"/>
        </w:tabs>
        <w:spacing w:before="0"/>
        <w:ind w:left="849" w:hangingChars="283" w:hanging="849"/>
        <w:rPr>
          <w:sz w:val="30"/>
          <w:szCs w:val="30"/>
          <w:lang w:eastAsia="zh-CN"/>
        </w:rPr>
      </w:pPr>
      <w:r w:rsidRPr="0013683E">
        <w:rPr>
          <w:rFonts w:hint="eastAsia"/>
          <w:sz w:val="30"/>
          <w:szCs w:val="30"/>
          <w:lang w:eastAsia="zh-CN"/>
        </w:rPr>
        <w:t>2.</w:t>
      </w:r>
      <w:r w:rsidR="00F962C7">
        <w:rPr>
          <w:rFonts w:hint="eastAsia"/>
          <w:sz w:val="30"/>
          <w:szCs w:val="30"/>
          <w:lang w:eastAsia="zh-CN"/>
        </w:rPr>
        <w:t>2</w:t>
      </w:r>
      <w:r w:rsidRPr="0013683E">
        <w:rPr>
          <w:rFonts w:hint="eastAsia"/>
          <w:sz w:val="30"/>
          <w:szCs w:val="30"/>
          <w:lang w:eastAsia="zh-CN"/>
        </w:rPr>
        <w:tab/>
      </w:r>
      <w:r w:rsidR="00F962C7">
        <w:rPr>
          <w:rFonts w:hint="eastAsia"/>
          <w:sz w:val="30"/>
          <w:szCs w:val="30"/>
          <w:lang w:eastAsia="zh-CN"/>
        </w:rPr>
        <w:t>Discussion on l</w:t>
      </w:r>
      <w:r>
        <w:rPr>
          <w:rFonts w:hint="eastAsia"/>
          <w:sz w:val="30"/>
          <w:szCs w:val="30"/>
          <w:lang w:eastAsia="zh-CN"/>
        </w:rPr>
        <w:t>ink level enhancement</w:t>
      </w:r>
    </w:p>
    <w:p w:rsidR="002A2632" w:rsidRDefault="00940AE1" w:rsidP="006F7BC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For link level DL CE, </w:t>
      </w:r>
      <w:r w:rsidR="000F18F2">
        <w:rPr>
          <w:rFonts w:ascii="Times New Roman" w:hAnsi="Times New Roman" w:cs="Times New Roman" w:hint="eastAsia"/>
          <w:kern w:val="0"/>
          <w:sz w:val="20"/>
          <w:szCs w:val="20"/>
          <w:lang w:val="en-GB"/>
        </w:rPr>
        <w:t xml:space="preserve">RAN1 </w:t>
      </w:r>
      <w:r w:rsidR="002B0812">
        <w:rPr>
          <w:rFonts w:ascii="Times New Roman" w:hAnsi="Times New Roman" w:cs="Times New Roman" w:hint="eastAsia"/>
          <w:kern w:val="0"/>
          <w:sz w:val="20"/>
          <w:szCs w:val="20"/>
          <w:lang w:val="en-GB"/>
        </w:rPr>
        <w:t>is discussing</w:t>
      </w:r>
      <w:r w:rsidR="0008186E">
        <w:rPr>
          <w:rFonts w:ascii="Times New Roman" w:hAnsi="Times New Roman" w:cs="Times New Roman" w:hint="eastAsia"/>
          <w:kern w:val="0"/>
          <w:sz w:val="20"/>
          <w:szCs w:val="20"/>
          <w:lang w:val="en-GB"/>
        </w:rPr>
        <w:t xml:space="preserve"> support</w:t>
      </w:r>
      <w:r w:rsidR="002B0812">
        <w:rPr>
          <w:rFonts w:ascii="Times New Roman" w:hAnsi="Times New Roman" w:cs="Times New Roman" w:hint="eastAsia"/>
          <w:kern w:val="0"/>
          <w:sz w:val="20"/>
          <w:szCs w:val="20"/>
          <w:lang w:val="en-GB"/>
        </w:rPr>
        <w:t xml:space="preserve"> of</w:t>
      </w:r>
      <w:r w:rsidR="0008186E">
        <w:rPr>
          <w:rFonts w:ascii="Times New Roman" w:hAnsi="Times New Roman" w:cs="Times New Roman" w:hint="eastAsia"/>
          <w:kern w:val="0"/>
          <w:sz w:val="20"/>
          <w:szCs w:val="20"/>
          <w:lang w:val="en-GB"/>
        </w:rPr>
        <w:t xml:space="preserve"> </w:t>
      </w:r>
      <w:r w:rsidR="0008186E" w:rsidRPr="0008186E">
        <w:rPr>
          <w:rFonts w:ascii="Times New Roman" w:hAnsi="Times New Roman" w:cs="Times New Roman"/>
          <w:kern w:val="0"/>
          <w:sz w:val="20"/>
          <w:szCs w:val="20"/>
          <w:lang w:val="en-GB"/>
        </w:rPr>
        <w:t>Type0 PDCCH CSS</w:t>
      </w:r>
      <w:r w:rsidR="0008186E">
        <w:rPr>
          <w:rFonts w:ascii="Times New Roman" w:hAnsi="Times New Roman" w:cs="Times New Roman" w:hint="eastAsia"/>
          <w:kern w:val="0"/>
          <w:sz w:val="20"/>
          <w:szCs w:val="20"/>
          <w:lang w:val="en-GB"/>
        </w:rPr>
        <w:t xml:space="preserve"> </w:t>
      </w:r>
      <w:r w:rsidR="0008186E">
        <w:rPr>
          <w:rFonts w:ascii="Times New Roman" w:hAnsi="Times New Roman" w:cs="Times New Roman"/>
          <w:kern w:val="0"/>
          <w:sz w:val="20"/>
          <w:szCs w:val="20"/>
          <w:lang w:val="en-GB"/>
        </w:rPr>
        <w:t>repetition</w:t>
      </w:r>
      <w:r w:rsidR="0008186E">
        <w:rPr>
          <w:rFonts w:ascii="Times New Roman" w:hAnsi="Times New Roman" w:cs="Times New Roman" w:hint="eastAsia"/>
          <w:kern w:val="0"/>
          <w:sz w:val="20"/>
          <w:szCs w:val="20"/>
          <w:lang w:val="en-GB"/>
        </w:rPr>
        <w:t>, PDSCH repetition for SIB1</w:t>
      </w:r>
      <w:r w:rsidR="0008186E">
        <w:rPr>
          <w:rFonts w:ascii="Times New Roman" w:hAnsi="Times New Roman" w:cs="Times New Roman"/>
          <w:kern w:val="0"/>
          <w:sz w:val="20"/>
          <w:szCs w:val="20"/>
          <w:lang w:val="en-GB"/>
        </w:rPr>
        <w:t xml:space="preserve"> </w:t>
      </w:r>
      <w:r w:rsidR="0008186E">
        <w:rPr>
          <w:rFonts w:ascii="Times New Roman" w:hAnsi="Times New Roman" w:cs="Times New Roman" w:hint="eastAsia"/>
          <w:kern w:val="0"/>
          <w:sz w:val="20"/>
          <w:szCs w:val="20"/>
          <w:lang w:val="en-GB"/>
        </w:rPr>
        <w:t xml:space="preserve">and </w:t>
      </w:r>
      <w:r w:rsidR="000F18F2">
        <w:rPr>
          <w:rFonts w:ascii="Times New Roman" w:hAnsi="Times New Roman" w:cs="Times New Roman" w:hint="eastAsia"/>
          <w:kern w:val="0"/>
          <w:sz w:val="20"/>
          <w:szCs w:val="20"/>
          <w:lang w:val="en-GB"/>
        </w:rPr>
        <w:t>Msg4 PDSCH repetition</w:t>
      </w:r>
      <w:r w:rsidR="00D14253">
        <w:rPr>
          <w:rFonts w:ascii="Times New Roman" w:hAnsi="Times New Roman" w:cs="Times New Roman" w:hint="eastAsia"/>
          <w:kern w:val="0"/>
          <w:sz w:val="20"/>
          <w:szCs w:val="20"/>
          <w:lang w:val="en-GB"/>
        </w:rPr>
        <w:t xml:space="preserve"> [</w:t>
      </w:r>
      <w:r w:rsidR="00FD0F98">
        <w:rPr>
          <w:rFonts w:ascii="Times New Roman" w:hAnsi="Times New Roman" w:cs="Times New Roman" w:hint="eastAsia"/>
          <w:kern w:val="0"/>
          <w:sz w:val="20"/>
          <w:szCs w:val="20"/>
          <w:lang w:val="en-GB"/>
        </w:rPr>
        <w:t>6</w:t>
      </w:r>
      <w:r w:rsidR="00D14253">
        <w:rPr>
          <w:rFonts w:ascii="Times New Roman" w:hAnsi="Times New Roman" w:cs="Times New Roman" w:hint="eastAsia"/>
          <w:kern w:val="0"/>
          <w:sz w:val="20"/>
          <w:szCs w:val="20"/>
          <w:lang w:val="en-GB"/>
        </w:rPr>
        <w:t>]</w:t>
      </w:r>
      <w:r w:rsidR="00F76F81">
        <w:rPr>
          <w:rFonts w:ascii="Times New Roman" w:hAnsi="Times New Roman" w:cs="Times New Roman" w:hint="eastAsia"/>
          <w:kern w:val="0"/>
          <w:sz w:val="20"/>
          <w:szCs w:val="20"/>
          <w:lang w:val="en-GB"/>
        </w:rPr>
        <w:t>.</w:t>
      </w:r>
      <w:bookmarkStart w:id="15" w:name="OLE_LINK19"/>
      <w:bookmarkStart w:id="16" w:name="OLE_LINK20"/>
      <w:r w:rsidR="0014252C">
        <w:rPr>
          <w:rFonts w:ascii="Times New Roman" w:hAnsi="Times New Roman" w:cs="Times New Roman" w:hint="eastAsia"/>
          <w:kern w:val="0"/>
          <w:sz w:val="20"/>
          <w:szCs w:val="20"/>
          <w:lang w:val="en-GB"/>
        </w:rPr>
        <w:t xml:space="preserve"> T</w:t>
      </w:r>
      <w:r w:rsidR="002B0812">
        <w:rPr>
          <w:rFonts w:ascii="Times New Roman" w:hAnsi="Times New Roman" w:cs="Times New Roman" w:hint="eastAsia"/>
          <w:kern w:val="0"/>
          <w:sz w:val="20"/>
          <w:szCs w:val="20"/>
          <w:lang w:val="en-GB"/>
        </w:rPr>
        <w:t xml:space="preserve">his section </w:t>
      </w:r>
      <w:r w:rsidR="00F945E4">
        <w:rPr>
          <w:rFonts w:ascii="Times New Roman" w:hAnsi="Times New Roman" w:cs="Times New Roman" w:hint="eastAsia"/>
          <w:kern w:val="0"/>
          <w:sz w:val="20"/>
          <w:szCs w:val="20"/>
          <w:lang w:val="en-GB"/>
        </w:rPr>
        <w:t xml:space="preserve">discusses </w:t>
      </w:r>
      <w:r w:rsidR="002B0812">
        <w:rPr>
          <w:rFonts w:ascii="Times New Roman" w:hAnsi="Times New Roman" w:cs="Times New Roman" w:hint="eastAsia"/>
          <w:kern w:val="0"/>
          <w:sz w:val="20"/>
          <w:szCs w:val="20"/>
          <w:lang w:val="en-GB"/>
        </w:rPr>
        <w:t xml:space="preserve">possible </w:t>
      </w:r>
      <w:r w:rsidR="0014252C">
        <w:rPr>
          <w:rFonts w:ascii="Times New Roman" w:hAnsi="Times New Roman" w:cs="Times New Roman" w:hint="eastAsia"/>
          <w:kern w:val="0"/>
          <w:sz w:val="20"/>
          <w:szCs w:val="20"/>
          <w:lang w:val="en-GB"/>
        </w:rPr>
        <w:t xml:space="preserve">RAN2 </w:t>
      </w:r>
      <w:r w:rsidR="002B0812">
        <w:rPr>
          <w:rFonts w:ascii="Times New Roman" w:hAnsi="Times New Roman" w:cs="Times New Roman" w:hint="eastAsia"/>
          <w:kern w:val="0"/>
          <w:sz w:val="20"/>
          <w:szCs w:val="20"/>
          <w:lang w:val="en-GB"/>
        </w:rPr>
        <w:t>impacts</w:t>
      </w:r>
      <w:r w:rsidR="0014252C" w:rsidRPr="0014252C">
        <w:rPr>
          <w:rFonts w:ascii="Times New Roman" w:hAnsi="Times New Roman" w:cs="Times New Roman"/>
          <w:kern w:val="0"/>
          <w:sz w:val="20"/>
          <w:szCs w:val="20"/>
          <w:lang w:val="en-GB"/>
        </w:rPr>
        <w:t xml:space="preserve"> </w:t>
      </w:r>
      <w:r w:rsidR="0014252C">
        <w:rPr>
          <w:rFonts w:ascii="Times New Roman" w:hAnsi="Times New Roman" w:cs="Times New Roman" w:hint="eastAsia"/>
          <w:kern w:val="0"/>
          <w:sz w:val="20"/>
          <w:szCs w:val="20"/>
          <w:lang w:val="en-GB"/>
        </w:rPr>
        <w:t xml:space="preserve">based on </w:t>
      </w:r>
      <w:r w:rsidR="009E509A">
        <w:rPr>
          <w:rFonts w:ascii="Times New Roman" w:hAnsi="Times New Roman" w:cs="Times New Roman" w:hint="eastAsia"/>
          <w:kern w:val="0"/>
          <w:sz w:val="20"/>
          <w:szCs w:val="20"/>
          <w:lang w:val="en-GB"/>
        </w:rPr>
        <w:t xml:space="preserve">latest </w:t>
      </w:r>
      <w:r w:rsidR="0014252C">
        <w:rPr>
          <w:rFonts w:ascii="Times New Roman" w:hAnsi="Times New Roman" w:cs="Times New Roman" w:hint="eastAsia"/>
          <w:kern w:val="0"/>
          <w:sz w:val="20"/>
          <w:szCs w:val="20"/>
          <w:lang w:val="en-GB"/>
        </w:rPr>
        <w:t>RAN1 progress</w:t>
      </w:r>
      <w:r w:rsidR="005F7B28">
        <w:rPr>
          <w:rFonts w:ascii="Times New Roman" w:hAnsi="Times New Roman" w:cs="Times New Roman" w:hint="eastAsia"/>
          <w:kern w:val="0"/>
          <w:sz w:val="20"/>
          <w:szCs w:val="20"/>
          <w:lang w:val="en-GB"/>
        </w:rPr>
        <w:t xml:space="preserve"> of RAN1#120bis</w:t>
      </w:r>
      <w:r w:rsidR="002B0812">
        <w:rPr>
          <w:rFonts w:ascii="Times New Roman" w:hAnsi="Times New Roman" w:cs="Times New Roman" w:hint="eastAsia"/>
          <w:kern w:val="0"/>
          <w:sz w:val="20"/>
          <w:szCs w:val="20"/>
          <w:lang w:val="en-GB"/>
        </w:rPr>
        <w:t>.</w:t>
      </w:r>
      <w:bookmarkStart w:id="17" w:name="OLE_LINK18"/>
      <w:bookmarkStart w:id="18" w:name="OLE_LINK22"/>
      <w:bookmarkEnd w:id="15"/>
      <w:bookmarkEnd w:id="16"/>
    </w:p>
    <w:p w:rsidR="002A2632" w:rsidRPr="000862F8" w:rsidRDefault="00F90062" w:rsidP="009D3149">
      <w:pPr>
        <w:pStyle w:val="af7"/>
        <w:numPr>
          <w:ilvl w:val="0"/>
          <w:numId w:val="22"/>
        </w:numPr>
        <w:spacing w:after="180"/>
        <w:rPr>
          <w:rFonts w:ascii="Arial" w:hAnsi="Arial" w:cs="Arial"/>
          <w:kern w:val="0"/>
          <w:sz w:val="20"/>
          <w:szCs w:val="20"/>
          <w:lang w:val="en-GB"/>
        </w:rPr>
      </w:pPr>
      <w:r w:rsidRPr="000862F8">
        <w:rPr>
          <w:rFonts w:ascii="Arial" w:hAnsi="Arial" w:cs="Arial"/>
          <w:kern w:val="0"/>
          <w:sz w:val="20"/>
          <w:szCs w:val="20"/>
          <w:lang w:val="en-GB"/>
        </w:rPr>
        <w:t>On a</w:t>
      </w:r>
      <w:r w:rsidR="0046588D" w:rsidRPr="000862F8">
        <w:rPr>
          <w:rFonts w:ascii="Arial" w:hAnsi="Arial" w:cs="Arial"/>
          <w:kern w:val="0"/>
          <w:sz w:val="20"/>
          <w:szCs w:val="20"/>
          <w:lang w:val="en-GB"/>
        </w:rPr>
        <w:t>ccess barring</w:t>
      </w:r>
    </w:p>
    <w:p w:rsidR="002B27FA" w:rsidRDefault="00F84625" w:rsidP="006F7BC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sidR="00960402">
        <w:rPr>
          <w:rFonts w:ascii="Times New Roman" w:hAnsi="Times New Roman" w:cs="Times New Roman" w:hint="eastAsia"/>
          <w:kern w:val="0"/>
          <w:sz w:val="20"/>
          <w:szCs w:val="20"/>
          <w:lang w:val="en-GB"/>
        </w:rPr>
        <w:t xml:space="preserve">120bis, </w:t>
      </w:r>
      <w:r w:rsidR="00960402">
        <w:rPr>
          <w:rFonts w:ascii="Times New Roman" w:hAnsi="Times New Roman" w:cs="Times New Roman"/>
          <w:kern w:val="0"/>
          <w:sz w:val="20"/>
          <w:szCs w:val="20"/>
          <w:lang w:val="en-GB"/>
        </w:rPr>
        <w:t>the</w:t>
      </w:r>
      <w:r w:rsidR="00960402">
        <w:rPr>
          <w:rFonts w:ascii="Times New Roman" w:hAnsi="Times New Roman" w:cs="Times New Roman" w:hint="eastAsia"/>
          <w:kern w:val="0"/>
          <w:sz w:val="20"/>
          <w:szCs w:val="20"/>
          <w:lang w:val="en-GB"/>
        </w:rPr>
        <w:t xml:space="preserve"> following agreement was achieved, based on which </w:t>
      </w:r>
      <w:r w:rsidR="00352919">
        <w:rPr>
          <w:rFonts w:ascii="Times New Roman" w:hAnsi="Times New Roman" w:cs="Times New Roman" w:hint="eastAsia"/>
          <w:kern w:val="0"/>
          <w:sz w:val="20"/>
          <w:szCs w:val="20"/>
          <w:lang w:val="en-GB"/>
        </w:rPr>
        <w:t xml:space="preserve">a legacy UE might decode the PDCCH and associated PDSCH in one slot, </w:t>
      </w:r>
      <w:r w:rsidR="009E509A">
        <w:rPr>
          <w:rFonts w:ascii="Times New Roman" w:hAnsi="Times New Roman" w:cs="Times New Roman" w:hint="eastAsia"/>
          <w:kern w:val="0"/>
          <w:sz w:val="20"/>
          <w:szCs w:val="20"/>
          <w:lang w:val="en-GB"/>
        </w:rPr>
        <w:t xml:space="preserve">and </w:t>
      </w:r>
      <w:r w:rsidR="00FF3207">
        <w:rPr>
          <w:rFonts w:ascii="Times New Roman" w:hAnsi="Times New Roman" w:cs="Times New Roman" w:hint="eastAsia"/>
          <w:kern w:val="0"/>
          <w:sz w:val="20"/>
          <w:szCs w:val="20"/>
          <w:lang w:val="en-GB"/>
        </w:rPr>
        <w:t>this enable</w:t>
      </w:r>
      <w:r w:rsidR="009E509A">
        <w:rPr>
          <w:rFonts w:ascii="Times New Roman" w:hAnsi="Times New Roman" w:cs="Times New Roman" w:hint="eastAsia"/>
          <w:kern w:val="0"/>
          <w:sz w:val="20"/>
          <w:szCs w:val="20"/>
          <w:lang w:val="en-GB"/>
        </w:rPr>
        <w:t>s</w:t>
      </w:r>
      <w:r w:rsidR="00352919">
        <w:rPr>
          <w:rFonts w:ascii="Times New Roman" w:hAnsi="Times New Roman" w:cs="Times New Roman" w:hint="eastAsia"/>
          <w:kern w:val="0"/>
          <w:sz w:val="20"/>
          <w:szCs w:val="20"/>
          <w:lang w:val="en-GB"/>
        </w:rPr>
        <w:t xml:space="preserve"> </w:t>
      </w:r>
      <w:r w:rsidR="00352919">
        <w:rPr>
          <w:rFonts w:ascii="Times New Roman" w:hAnsi="Times New Roman" w:cs="Times New Roman"/>
          <w:kern w:val="0"/>
          <w:sz w:val="20"/>
          <w:szCs w:val="20"/>
          <w:lang w:val="en-GB"/>
        </w:rPr>
        <w:t>the</w:t>
      </w:r>
      <w:r w:rsidR="00352919">
        <w:rPr>
          <w:rFonts w:ascii="Times New Roman" w:hAnsi="Times New Roman" w:cs="Times New Roman" w:hint="eastAsia"/>
          <w:kern w:val="0"/>
          <w:sz w:val="20"/>
          <w:szCs w:val="20"/>
          <w:lang w:val="en-GB"/>
        </w:rPr>
        <w:t xml:space="preserve"> legacy UE </w:t>
      </w:r>
      <w:r w:rsidR="00FF3207">
        <w:rPr>
          <w:rFonts w:ascii="Times New Roman" w:hAnsi="Times New Roman" w:cs="Times New Roman" w:hint="eastAsia"/>
          <w:kern w:val="0"/>
          <w:sz w:val="20"/>
          <w:szCs w:val="20"/>
          <w:lang w:val="en-GB"/>
        </w:rPr>
        <w:t>to</w:t>
      </w:r>
      <w:r w:rsidR="00352919">
        <w:rPr>
          <w:rFonts w:ascii="Times New Roman" w:hAnsi="Times New Roman" w:cs="Times New Roman" w:hint="eastAsia"/>
          <w:kern w:val="0"/>
          <w:sz w:val="20"/>
          <w:szCs w:val="20"/>
          <w:lang w:val="en-GB"/>
        </w:rPr>
        <w:t xml:space="preserve"> acquire SIB1 and access </w:t>
      </w:r>
      <w:r w:rsidR="00352919">
        <w:rPr>
          <w:rFonts w:ascii="Times New Roman" w:hAnsi="Times New Roman" w:cs="Times New Roman"/>
          <w:kern w:val="0"/>
          <w:sz w:val="20"/>
          <w:szCs w:val="20"/>
          <w:lang w:val="en-GB"/>
        </w:rPr>
        <w:t>the</w:t>
      </w:r>
      <w:r w:rsidR="00352919">
        <w:rPr>
          <w:rFonts w:ascii="Times New Roman" w:hAnsi="Times New Roman" w:cs="Times New Roman" w:hint="eastAsia"/>
          <w:kern w:val="0"/>
          <w:sz w:val="20"/>
          <w:szCs w:val="20"/>
          <w:lang w:val="en-GB"/>
        </w:rPr>
        <w:t xml:space="preserve"> cell normally. </w:t>
      </w:r>
      <w:r w:rsidR="00FF3207">
        <w:rPr>
          <w:rFonts w:ascii="Times New Roman" w:hAnsi="Times New Roman" w:cs="Times New Roman" w:hint="eastAsia"/>
          <w:kern w:val="0"/>
          <w:sz w:val="20"/>
          <w:szCs w:val="20"/>
          <w:lang w:val="en-GB"/>
        </w:rPr>
        <w:t>But for</w:t>
      </w:r>
      <w:r w:rsidR="00352919">
        <w:rPr>
          <w:rFonts w:ascii="Times New Roman" w:hAnsi="Times New Roman" w:cs="Times New Roman" w:hint="eastAsia"/>
          <w:kern w:val="0"/>
          <w:sz w:val="20"/>
          <w:szCs w:val="20"/>
          <w:lang w:val="en-GB"/>
        </w:rPr>
        <w:t xml:space="preserve"> M=1 and M=1/2, it is </w:t>
      </w:r>
      <w:r w:rsidR="00FF3207">
        <w:rPr>
          <w:rFonts w:ascii="Times New Roman" w:hAnsi="Times New Roman" w:cs="Times New Roman" w:hint="eastAsia"/>
          <w:kern w:val="0"/>
          <w:sz w:val="20"/>
          <w:szCs w:val="20"/>
          <w:lang w:val="en-GB"/>
        </w:rPr>
        <w:t xml:space="preserve">uncertain whether </w:t>
      </w:r>
      <w:r w:rsidR="00352919">
        <w:rPr>
          <w:rFonts w:ascii="Times New Roman" w:hAnsi="Times New Roman" w:cs="Times New Roman"/>
          <w:kern w:val="0"/>
          <w:sz w:val="20"/>
          <w:szCs w:val="20"/>
          <w:lang w:val="en-GB"/>
        </w:rPr>
        <w:t>the</w:t>
      </w:r>
      <w:r w:rsidR="00352919">
        <w:rPr>
          <w:rFonts w:ascii="Times New Roman" w:hAnsi="Times New Roman" w:cs="Times New Roman" w:hint="eastAsia"/>
          <w:kern w:val="0"/>
          <w:sz w:val="20"/>
          <w:szCs w:val="20"/>
          <w:lang w:val="en-GB"/>
        </w:rPr>
        <w:t xml:space="preserve"> legacy UE might</w:t>
      </w:r>
      <w:r w:rsidR="00FF3207">
        <w:rPr>
          <w:rFonts w:ascii="Times New Roman" w:hAnsi="Times New Roman" w:cs="Times New Roman" w:hint="eastAsia"/>
          <w:kern w:val="0"/>
          <w:sz w:val="20"/>
          <w:szCs w:val="20"/>
          <w:lang w:val="en-GB"/>
        </w:rPr>
        <w:t xml:space="preserve"> also</w:t>
      </w:r>
      <w:r w:rsidR="00352919">
        <w:rPr>
          <w:rFonts w:ascii="Times New Roman" w:hAnsi="Times New Roman" w:cs="Times New Roman" w:hint="eastAsia"/>
          <w:kern w:val="0"/>
          <w:sz w:val="20"/>
          <w:szCs w:val="20"/>
          <w:lang w:val="en-GB"/>
        </w:rPr>
        <w:t xml:space="preserve"> </w:t>
      </w:r>
      <w:r w:rsidR="00FF3207">
        <w:rPr>
          <w:rFonts w:ascii="Times New Roman" w:hAnsi="Times New Roman" w:cs="Times New Roman" w:hint="eastAsia"/>
          <w:kern w:val="0"/>
          <w:sz w:val="20"/>
          <w:szCs w:val="20"/>
          <w:lang w:val="en-GB"/>
        </w:rPr>
        <w:t xml:space="preserve">acquire SIB1 by </w:t>
      </w:r>
      <w:r w:rsidR="00352919">
        <w:rPr>
          <w:rFonts w:ascii="Times New Roman" w:hAnsi="Times New Roman" w:cs="Times New Roman" w:hint="eastAsia"/>
          <w:kern w:val="0"/>
          <w:sz w:val="20"/>
          <w:szCs w:val="20"/>
          <w:lang w:val="en-GB"/>
        </w:rPr>
        <w:t>decod</w:t>
      </w:r>
      <w:r w:rsidR="00FF3207">
        <w:rPr>
          <w:rFonts w:ascii="Times New Roman" w:hAnsi="Times New Roman" w:cs="Times New Roman" w:hint="eastAsia"/>
          <w:kern w:val="0"/>
          <w:sz w:val="20"/>
          <w:szCs w:val="20"/>
          <w:lang w:val="en-GB"/>
        </w:rPr>
        <w:t xml:space="preserve">ing one of the </w:t>
      </w:r>
      <w:r w:rsidR="00FF3207">
        <w:rPr>
          <w:rFonts w:ascii="Times New Roman" w:hAnsi="Times New Roman" w:cs="Times New Roman"/>
          <w:kern w:val="0"/>
          <w:sz w:val="20"/>
          <w:szCs w:val="20"/>
          <w:lang w:val="en-GB"/>
        </w:rPr>
        <w:t>repetitive</w:t>
      </w:r>
      <w:r w:rsidR="00352919">
        <w:rPr>
          <w:rFonts w:ascii="Times New Roman" w:hAnsi="Times New Roman" w:cs="Times New Roman" w:hint="eastAsia"/>
          <w:kern w:val="0"/>
          <w:sz w:val="20"/>
          <w:szCs w:val="20"/>
          <w:lang w:val="en-GB"/>
        </w:rPr>
        <w:t xml:space="preserve"> PDCCH and associated PDSCH. </w:t>
      </w:r>
      <w:r w:rsidR="00FF3207" w:rsidRPr="00FF3207">
        <w:rPr>
          <w:rFonts w:ascii="Times New Roman" w:hAnsi="Times New Roman" w:cs="Times New Roman"/>
          <w:kern w:val="0"/>
          <w:sz w:val="20"/>
          <w:szCs w:val="20"/>
          <w:lang w:val="en-GB"/>
        </w:rPr>
        <w:t xml:space="preserve">So, </w:t>
      </w:r>
      <w:r w:rsidR="00352919">
        <w:rPr>
          <w:rFonts w:ascii="Times New Roman" w:hAnsi="Times New Roman" w:cs="Times New Roman" w:hint="eastAsia"/>
          <w:kern w:val="0"/>
          <w:sz w:val="20"/>
          <w:szCs w:val="20"/>
          <w:lang w:val="en-GB"/>
        </w:rPr>
        <w:t xml:space="preserve">it is still pending whether </w:t>
      </w:r>
      <w:r w:rsidR="00352919" w:rsidRPr="00352919">
        <w:rPr>
          <w:rFonts w:ascii="Times New Roman" w:hAnsi="Times New Roman" w:cs="Times New Roman"/>
          <w:kern w:val="0"/>
          <w:sz w:val="20"/>
          <w:szCs w:val="20"/>
          <w:lang w:val="en-GB"/>
        </w:rPr>
        <w:t xml:space="preserve">possible impacts on </w:t>
      </w:r>
      <w:r w:rsidR="00AC3897">
        <w:rPr>
          <w:rFonts w:ascii="Times New Roman" w:hAnsi="Times New Roman" w:cs="Times New Roman" w:hint="eastAsia"/>
          <w:kern w:val="0"/>
          <w:sz w:val="20"/>
          <w:szCs w:val="20"/>
          <w:lang w:val="en-GB"/>
        </w:rPr>
        <w:t xml:space="preserve">backward </w:t>
      </w:r>
      <w:r w:rsidR="00AC3897">
        <w:rPr>
          <w:rFonts w:ascii="Times New Roman" w:hAnsi="Times New Roman" w:cs="Times New Roman"/>
          <w:kern w:val="0"/>
          <w:sz w:val="20"/>
          <w:szCs w:val="20"/>
          <w:lang w:val="en-GB"/>
        </w:rPr>
        <w:t>compatibility</w:t>
      </w:r>
      <w:r w:rsidR="00AC3897">
        <w:rPr>
          <w:rFonts w:ascii="Times New Roman" w:hAnsi="Times New Roman" w:cs="Times New Roman" w:hint="eastAsia"/>
          <w:kern w:val="0"/>
          <w:sz w:val="20"/>
          <w:szCs w:val="20"/>
          <w:lang w:val="en-GB"/>
        </w:rPr>
        <w:t xml:space="preserve"> and </w:t>
      </w:r>
      <w:r w:rsidR="00352919" w:rsidRPr="00352919">
        <w:rPr>
          <w:rFonts w:ascii="Times New Roman" w:hAnsi="Times New Roman" w:cs="Times New Roman"/>
          <w:kern w:val="0"/>
          <w:sz w:val="20"/>
          <w:szCs w:val="20"/>
          <w:lang w:val="en-GB"/>
        </w:rPr>
        <w:t>access barring</w:t>
      </w:r>
      <w:r w:rsidR="00352919">
        <w:rPr>
          <w:rFonts w:ascii="Times New Roman" w:hAnsi="Times New Roman" w:cs="Times New Roman" w:hint="eastAsia"/>
          <w:kern w:val="0"/>
          <w:sz w:val="20"/>
          <w:szCs w:val="20"/>
          <w:lang w:val="en-GB"/>
        </w:rPr>
        <w:t xml:space="preserve"> for link level enhancement is needed.</w:t>
      </w:r>
      <w:bookmarkEnd w:id="17"/>
      <w:bookmarkEnd w:id="18"/>
    </w:p>
    <w:tbl>
      <w:tblPr>
        <w:tblStyle w:val="afa"/>
        <w:tblW w:w="0" w:type="auto"/>
        <w:tblLook w:val="04A0" w:firstRow="1" w:lastRow="0" w:firstColumn="1" w:lastColumn="0" w:noHBand="0" w:noVBand="1"/>
      </w:tblPr>
      <w:tblGrid>
        <w:gridCol w:w="9855"/>
      </w:tblGrid>
      <w:tr w:rsidR="00F84625" w:rsidTr="00F84625">
        <w:tc>
          <w:tcPr>
            <w:tcW w:w="9855" w:type="dxa"/>
          </w:tcPr>
          <w:p w:rsidR="00F84625" w:rsidRPr="00F84625" w:rsidRDefault="00F84625" w:rsidP="00F84625">
            <w:pPr>
              <w:rPr>
                <w:rFonts w:ascii="Times" w:eastAsia="Batang" w:hAnsi="Times" w:cs="Times New Roman"/>
                <w:b/>
                <w:kern w:val="0"/>
                <w:sz w:val="20"/>
                <w:szCs w:val="24"/>
                <w:lang w:val="en-GB" w:eastAsia="x-none"/>
              </w:rPr>
            </w:pPr>
            <w:r w:rsidRPr="00F84625">
              <w:rPr>
                <w:rFonts w:ascii="Times" w:eastAsia="Batang" w:hAnsi="Times" w:cs="Times New Roman"/>
                <w:b/>
                <w:kern w:val="0"/>
                <w:sz w:val="20"/>
                <w:szCs w:val="24"/>
                <w:highlight w:val="green"/>
                <w:lang w:val="en-GB" w:eastAsia="x-none"/>
              </w:rPr>
              <w:t>Agreement</w:t>
            </w:r>
          </w:p>
          <w:p w:rsidR="00F84625" w:rsidRPr="00F84625" w:rsidRDefault="00F84625" w:rsidP="00F84625">
            <w:pPr>
              <w:rPr>
                <w:rFonts w:ascii="Times New Roman" w:eastAsia="Batang" w:hAnsi="Times New Roman" w:cs="Times New Roman"/>
                <w:bCs/>
                <w:kern w:val="0"/>
                <w:sz w:val="20"/>
                <w:szCs w:val="20"/>
                <w:lang w:val="en-GB" w:eastAsia="en-US"/>
              </w:rPr>
            </w:pPr>
            <w:r w:rsidRPr="00F84625">
              <w:rPr>
                <w:rFonts w:ascii="Times New Roman" w:eastAsia="Batang" w:hAnsi="Times New Roman" w:cs="Times New Roman"/>
                <w:bCs/>
                <w:kern w:val="0"/>
                <w:sz w:val="20"/>
                <w:szCs w:val="20"/>
                <w:lang w:val="en-GB" w:eastAsia="en-US"/>
              </w:rPr>
              <w:t xml:space="preserve">For PDCCH repetition for Type0 PDCCH CSS </w:t>
            </w:r>
            <w:r w:rsidRPr="00F84625">
              <w:rPr>
                <w:rFonts w:ascii="Times New Roman" w:eastAsia="Batang" w:hAnsi="Times New Roman" w:cs="Times New Roman"/>
                <w:kern w:val="0"/>
                <w:sz w:val="20"/>
                <w:szCs w:val="20"/>
                <w:lang w:val="en-GB" w:eastAsia="en-US"/>
              </w:rPr>
              <w:t xml:space="preserve">of </w:t>
            </w:r>
            <w:proofErr w:type="spellStart"/>
            <w:r w:rsidRPr="00F84625">
              <w:rPr>
                <w:rFonts w:ascii="Times New Roman" w:eastAsia="Malgun Gothic" w:hAnsi="Times New Roman" w:cs="Times New Roman"/>
                <w:kern w:val="0"/>
                <w:sz w:val="20"/>
                <w:szCs w:val="20"/>
                <w:lang w:val="en-GB"/>
              </w:rPr>
              <w:t>searchSpaceZero</w:t>
            </w:r>
            <w:proofErr w:type="spellEnd"/>
            <w:r w:rsidRPr="00F84625">
              <w:rPr>
                <w:rFonts w:ascii="Times New Roman" w:eastAsia="Malgun Gothic" w:hAnsi="Times New Roman" w:cs="Times New Roman"/>
                <w:kern w:val="0"/>
                <w:sz w:val="20"/>
                <w:szCs w:val="20"/>
                <w:lang w:val="en-GB"/>
              </w:rPr>
              <w:t xml:space="preserve"> </w:t>
            </w:r>
            <w:r w:rsidRPr="00F84625">
              <w:rPr>
                <w:rFonts w:ascii="Times New Roman" w:eastAsia="Batang" w:hAnsi="Times New Roman" w:cs="Times New Roman"/>
                <w:kern w:val="0"/>
                <w:sz w:val="20"/>
                <w:szCs w:val="20"/>
                <w:lang w:val="en-GB" w:eastAsia="en-US"/>
              </w:rPr>
              <w:t>configured within MIB pdcch-ConfigSIB1, s</w:t>
            </w:r>
            <w:r w:rsidRPr="00F84625">
              <w:rPr>
                <w:rFonts w:ascii="Times New Roman" w:eastAsia="Batang" w:hAnsi="Times New Roman" w:cs="Times New Roman"/>
                <w:bCs/>
                <w:kern w:val="0"/>
                <w:sz w:val="20"/>
                <w:szCs w:val="20"/>
                <w:lang w:val="en-GB" w:eastAsia="en-US"/>
              </w:rPr>
              <w:t xml:space="preserve">upport repeated PDCCH candidates in the two consecutive slots </w:t>
            </w:r>
            <m:oMath>
              <m:sSub>
                <m:sSubPr>
                  <m:ctrlPr>
                    <w:rPr>
                      <w:rFonts w:ascii="Cambria Math" w:eastAsia="Batang" w:hAnsi="Cambria Math" w:cs="Times New Roman"/>
                      <w:bCs/>
                      <w:kern w:val="0"/>
                      <w:sz w:val="20"/>
                      <w:szCs w:val="20"/>
                      <w:lang w:val="en-GB" w:eastAsia="en-US"/>
                    </w:rPr>
                  </m:ctrlPr>
                </m:sSubPr>
                <m:e>
                  <m:r>
                    <w:rPr>
                      <w:rFonts w:ascii="Cambria Math" w:eastAsia="Batang" w:hAnsi="Cambria Math" w:cs="Times New Roman"/>
                      <w:kern w:val="0"/>
                      <w:sz w:val="20"/>
                      <w:szCs w:val="20"/>
                      <w:lang w:val="en-GB" w:eastAsia="en-US"/>
                    </w:rPr>
                    <m:t>n</m:t>
                  </m:r>
                </m:e>
                <m:sub>
                  <m:r>
                    <w:rPr>
                      <w:rFonts w:ascii="Cambria Math" w:eastAsia="Batang" w:hAnsi="Cambria Math" w:cs="Times New Roman"/>
                      <w:kern w:val="0"/>
                      <w:sz w:val="20"/>
                      <w:szCs w:val="20"/>
                      <w:lang w:val="en-GB" w:eastAsia="en-US"/>
                    </w:rPr>
                    <m:t>0</m:t>
                  </m:r>
                </m:sub>
              </m:sSub>
            </m:oMath>
            <w:r w:rsidRPr="00F84625">
              <w:rPr>
                <w:rFonts w:ascii="Times New Roman" w:eastAsia="Batang" w:hAnsi="Times New Roman" w:cs="Times New Roman"/>
                <w:bCs/>
                <w:kern w:val="0"/>
                <w:sz w:val="20"/>
                <w:szCs w:val="20"/>
                <w:lang w:val="en-GB" w:eastAsia="en-US"/>
              </w:rPr>
              <w:t xml:space="preserve"> and </w:t>
            </w:r>
            <m:oMath>
              <m:sSub>
                <m:sSubPr>
                  <m:ctrlPr>
                    <w:rPr>
                      <w:rFonts w:ascii="Cambria Math" w:eastAsia="Batang" w:hAnsi="Cambria Math" w:cs="Times New Roman"/>
                      <w:bCs/>
                      <w:kern w:val="0"/>
                      <w:sz w:val="20"/>
                      <w:szCs w:val="20"/>
                      <w:lang w:val="en-GB" w:eastAsia="en-US"/>
                    </w:rPr>
                  </m:ctrlPr>
                </m:sSubPr>
                <m:e>
                  <m:r>
                    <w:rPr>
                      <w:rFonts w:ascii="Cambria Math" w:eastAsia="Batang" w:hAnsi="Cambria Math" w:cs="Times New Roman"/>
                      <w:kern w:val="0"/>
                      <w:sz w:val="20"/>
                      <w:szCs w:val="20"/>
                      <w:lang w:val="en-GB" w:eastAsia="en-US"/>
                    </w:rPr>
                    <m:t>n</m:t>
                  </m:r>
                </m:e>
                <m:sub>
                  <m:r>
                    <w:rPr>
                      <w:rFonts w:ascii="Cambria Math" w:eastAsia="Batang" w:hAnsi="Cambria Math" w:cs="Times New Roman"/>
                      <w:kern w:val="0"/>
                      <w:sz w:val="20"/>
                      <w:szCs w:val="20"/>
                      <w:lang w:val="en-GB" w:eastAsia="en-US"/>
                    </w:rPr>
                    <m:t>0</m:t>
                  </m:r>
                </m:sub>
              </m:sSub>
              <m:r>
                <w:rPr>
                  <w:rFonts w:ascii="Cambria Math" w:eastAsia="Batang" w:hAnsi="Cambria Math" w:cs="Times New Roman"/>
                  <w:kern w:val="0"/>
                  <w:sz w:val="20"/>
                  <w:szCs w:val="20"/>
                  <w:lang w:val="en-GB" w:eastAsia="en-US"/>
                </w:rPr>
                <m:t>+1</m:t>
              </m:r>
            </m:oMath>
            <w:r w:rsidRPr="00F84625">
              <w:rPr>
                <w:rFonts w:ascii="Times New Roman" w:eastAsia="Batang" w:hAnsi="Times New Roman" w:cs="Times New Roman"/>
                <w:bCs/>
                <w:kern w:val="0"/>
                <w:sz w:val="20"/>
                <w:szCs w:val="20"/>
                <w:lang w:val="en-GB" w:eastAsia="en-US"/>
              </w:rPr>
              <w:t xml:space="preserve"> associated with the same SSB index ( </w:t>
            </w:r>
            <m:oMath>
              <m:sSub>
                <m:sSubPr>
                  <m:ctrlPr>
                    <w:rPr>
                      <w:rFonts w:ascii="Cambria Math" w:eastAsia="Batang" w:hAnsi="Cambria Math" w:cs="Times New Roman"/>
                      <w:bCs/>
                      <w:kern w:val="0"/>
                      <w:sz w:val="20"/>
                      <w:szCs w:val="20"/>
                      <w:lang w:val="en-GB" w:eastAsia="en-US"/>
                    </w:rPr>
                  </m:ctrlPr>
                </m:sSubPr>
                <m:e>
                  <m:r>
                    <w:rPr>
                      <w:rFonts w:ascii="Cambria Math" w:eastAsia="Batang" w:hAnsi="Cambria Math" w:cs="Times New Roman"/>
                      <w:kern w:val="0"/>
                      <w:sz w:val="20"/>
                      <w:szCs w:val="20"/>
                      <w:lang w:val="en-GB" w:eastAsia="en-US"/>
                    </w:rPr>
                    <m:t>n</m:t>
                  </m:r>
                </m:e>
                <m:sub>
                  <m:r>
                    <w:rPr>
                      <w:rFonts w:ascii="Cambria Math" w:eastAsia="Batang" w:hAnsi="Cambria Math" w:cs="Times New Roman"/>
                      <w:kern w:val="0"/>
                      <w:sz w:val="20"/>
                      <w:szCs w:val="20"/>
                      <w:lang w:val="en-GB" w:eastAsia="en-US"/>
                    </w:rPr>
                    <m:t>0</m:t>
                  </m:r>
                </m:sub>
              </m:sSub>
            </m:oMath>
            <w:r w:rsidRPr="00F84625">
              <w:rPr>
                <w:rFonts w:ascii="Times New Roman" w:eastAsia="Batang" w:hAnsi="Times New Roman" w:cs="Times New Roman"/>
                <w:bCs/>
                <w:kern w:val="0"/>
                <w:sz w:val="20"/>
                <w:szCs w:val="20"/>
                <w:lang w:val="en-GB" w:eastAsia="en-US"/>
              </w:rPr>
              <w:t xml:space="preserve"> as defined in section 13 of TS 38.213) at least for M=2.</w:t>
            </w:r>
          </w:p>
          <w:p w:rsidR="00F84625" w:rsidRPr="00F84625" w:rsidRDefault="00F84625" w:rsidP="009D3149">
            <w:pPr>
              <w:numPr>
                <w:ilvl w:val="0"/>
                <w:numId w:val="19"/>
              </w:numPr>
              <w:tabs>
                <w:tab w:val="left" w:pos="0"/>
              </w:tabs>
              <w:rPr>
                <w:rFonts w:ascii="Times New Roman" w:eastAsia="Batang" w:hAnsi="Times New Roman" w:cs="Times New Roman"/>
                <w:bCs/>
                <w:kern w:val="0"/>
                <w:sz w:val="20"/>
                <w:szCs w:val="20"/>
                <w:lang w:val="en-GB" w:eastAsia="x-none"/>
              </w:rPr>
            </w:pPr>
            <w:r w:rsidRPr="00F84625">
              <w:rPr>
                <w:rFonts w:ascii="Times New Roman" w:eastAsia="宋体" w:hAnsi="Times New Roman" w:cs="Times New Roman"/>
                <w:bCs/>
                <w:kern w:val="0"/>
                <w:sz w:val="20"/>
                <w:szCs w:val="20"/>
                <w:lang w:val="en-GB" w:eastAsia="x-none"/>
              </w:rPr>
              <w:t xml:space="preserve">Repeated </w:t>
            </w:r>
            <w:r w:rsidRPr="00F84625">
              <w:rPr>
                <w:rFonts w:ascii="Times New Roman" w:eastAsia="Batang" w:hAnsi="Times New Roman" w:cs="Times New Roman"/>
                <w:bCs/>
                <w:kern w:val="0"/>
                <w:sz w:val="20"/>
                <w:szCs w:val="20"/>
                <w:lang w:val="en-GB" w:eastAsia="x-none"/>
              </w:rPr>
              <w:t>PDCCH candidates share the same aggregation level (AL), coded bits and same candidate index</w:t>
            </w:r>
          </w:p>
          <w:p w:rsidR="00F84625" w:rsidRPr="00F84625" w:rsidRDefault="00F84625" w:rsidP="009D3149">
            <w:pPr>
              <w:numPr>
                <w:ilvl w:val="2"/>
                <w:numId w:val="19"/>
              </w:numPr>
              <w:tabs>
                <w:tab w:val="left" w:pos="0"/>
              </w:tabs>
              <w:rPr>
                <w:rFonts w:ascii="Times New Roman" w:eastAsia="Batang" w:hAnsi="Times New Roman" w:cs="Times New Roman"/>
                <w:bCs/>
                <w:iCs/>
                <w:kern w:val="0"/>
                <w:sz w:val="20"/>
                <w:szCs w:val="20"/>
                <w:highlight w:val="yellow"/>
                <w:lang w:val="en-GB" w:eastAsia="x-none"/>
              </w:rPr>
            </w:pPr>
            <w:r w:rsidRPr="00F84625">
              <w:rPr>
                <w:rFonts w:ascii="Times New Roman" w:eastAsia="Batang" w:hAnsi="Times New Roman" w:cs="Times New Roman"/>
                <w:bCs/>
                <w:iCs/>
                <w:kern w:val="0"/>
                <w:sz w:val="20"/>
                <w:szCs w:val="20"/>
                <w:highlight w:val="yellow"/>
                <w:lang w:val="en-GB" w:eastAsia="x-none"/>
              </w:rPr>
              <w:t xml:space="preserve">Note: if the network repeats the Type 0 PDCCH across two consecutive slots, a legacy UE might decode the PDCCH and associated PDSCH in one slot and skip PDCCH monitoring in the other slot. </w:t>
            </w:r>
          </w:p>
          <w:p w:rsidR="00F84625" w:rsidRPr="00F84625" w:rsidRDefault="00F84625" w:rsidP="00F84625">
            <w:pPr>
              <w:rPr>
                <w:rFonts w:ascii="Times" w:eastAsiaTheme="minorEastAsia" w:hAnsi="Times" w:cs="Times New Roman"/>
                <w:kern w:val="0"/>
                <w:sz w:val="20"/>
                <w:szCs w:val="24"/>
                <w:lang w:val="en-GB"/>
              </w:rPr>
            </w:pPr>
            <w:r w:rsidRPr="00F84625">
              <w:rPr>
                <w:rFonts w:ascii="Times" w:eastAsia="Batang" w:hAnsi="Times" w:cs="Times New Roman"/>
                <w:kern w:val="0"/>
                <w:sz w:val="20"/>
                <w:szCs w:val="24"/>
                <w:lang w:val="en-GB" w:eastAsia="x-none"/>
              </w:rPr>
              <w:t>Note: further discuss the potential solution for M=1 and M=1/2.</w:t>
            </w:r>
          </w:p>
        </w:tc>
      </w:tr>
    </w:tbl>
    <w:p w:rsidR="00960402" w:rsidRDefault="008D4B3F" w:rsidP="00110F5A">
      <w:pPr>
        <w:spacing w:beforeLines="50" w:before="12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00960402">
        <w:rPr>
          <w:rFonts w:ascii="Times New Roman" w:hAnsi="Times New Roman" w:cs="Times New Roman" w:hint="eastAsia"/>
          <w:b/>
          <w:kern w:val="0"/>
          <w:sz w:val="20"/>
          <w:szCs w:val="20"/>
          <w:lang w:val="en-GB"/>
        </w:rPr>
        <w:t xml:space="preserve"> </w:t>
      </w:r>
      <w:r w:rsidR="00B45266">
        <w:rPr>
          <w:rFonts w:ascii="Times New Roman" w:hAnsi="Times New Roman" w:cs="Times New Roman" w:hint="eastAsia"/>
          <w:b/>
          <w:kern w:val="0"/>
          <w:sz w:val="20"/>
          <w:szCs w:val="20"/>
          <w:lang w:val="en-GB"/>
        </w:rPr>
        <w:t>7</w:t>
      </w:r>
      <w:r w:rsidR="00960402" w:rsidRPr="00F47DC6">
        <w:rPr>
          <w:rFonts w:ascii="Times New Roman" w:hAnsi="Times New Roman" w:cs="Times New Roman"/>
          <w:b/>
          <w:kern w:val="0"/>
          <w:sz w:val="20"/>
          <w:szCs w:val="20"/>
          <w:lang w:val="en-GB"/>
        </w:rPr>
        <w:t>:</w:t>
      </w:r>
      <w:r w:rsidR="00110F5A">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Based on progress of RAN1, legacy UEs might </w:t>
      </w:r>
      <w:r>
        <w:rPr>
          <w:rFonts w:ascii="Times New Roman" w:hAnsi="Times New Roman" w:cs="Times New Roman"/>
          <w:b/>
          <w:kern w:val="0"/>
          <w:sz w:val="20"/>
          <w:szCs w:val="20"/>
          <w:lang w:val="en-GB"/>
        </w:rPr>
        <w:t>successful</w:t>
      </w:r>
      <w:r>
        <w:rPr>
          <w:rFonts w:ascii="Times New Roman" w:hAnsi="Times New Roman" w:cs="Times New Roman" w:hint="eastAsia"/>
          <w:b/>
          <w:kern w:val="0"/>
          <w:sz w:val="20"/>
          <w:szCs w:val="20"/>
          <w:lang w:val="en-GB"/>
        </w:rPr>
        <w:t xml:space="preserve">ly decode SIB1 when M=2. </w:t>
      </w:r>
      <w:r>
        <w:rPr>
          <w:rFonts w:ascii="Times New Roman" w:hAnsi="Times New Roman" w:cs="Times New Roman"/>
          <w:b/>
          <w:kern w:val="0"/>
          <w:sz w:val="20"/>
          <w:szCs w:val="20"/>
          <w:lang w:val="en-GB"/>
        </w:rPr>
        <w:t>H</w:t>
      </w:r>
      <w:r>
        <w:rPr>
          <w:rFonts w:ascii="Times New Roman" w:hAnsi="Times New Roman" w:cs="Times New Roman" w:hint="eastAsia"/>
          <w:b/>
          <w:kern w:val="0"/>
          <w:sz w:val="20"/>
          <w:szCs w:val="20"/>
          <w:lang w:val="en-GB"/>
        </w:rPr>
        <w:t xml:space="preserve">owever, </w:t>
      </w:r>
      <w:r w:rsidR="007E4F96">
        <w:rPr>
          <w:rFonts w:ascii="Times New Roman" w:hAnsi="Times New Roman" w:cs="Times New Roman" w:hint="eastAsia"/>
          <w:b/>
          <w:kern w:val="0"/>
          <w:sz w:val="20"/>
          <w:szCs w:val="20"/>
          <w:lang w:val="en-GB"/>
        </w:rPr>
        <w:t xml:space="preserve">whether the legacy UE can </w:t>
      </w:r>
      <w:r>
        <w:rPr>
          <w:rFonts w:ascii="Times New Roman" w:hAnsi="Times New Roman" w:cs="Times New Roman" w:hint="eastAsia"/>
          <w:b/>
          <w:kern w:val="0"/>
          <w:sz w:val="20"/>
          <w:szCs w:val="20"/>
          <w:lang w:val="en-GB"/>
        </w:rPr>
        <w:t>decod</w:t>
      </w:r>
      <w:r w:rsidR="007E4F96">
        <w:rPr>
          <w:rFonts w:ascii="Times New Roman" w:hAnsi="Times New Roman" w:cs="Times New Roman" w:hint="eastAsia"/>
          <w:b/>
          <w:kern w:val="0"/>
          <w:sz w:val="20"/>
          <w:szCs w:val="20"/>
          <w:lang w:val="en-GB"/>
        </w:rPr>
        <w:t>e</w:t>
      </w:r>
      <w:r>
        <w:rPr>
          <w:rFonts w:ascii="Times New Roman" w:hAnsi="Times New Roman" w:cs="Times New Roman" w:hint="eastAsia"/>
          <w:b/>
          <w:kern w:val="0"/>
          <w:sz w:val="20"/>
          <w:szCs w:val="20"/>
          <w:lang w:val="en-GB"/>
        </w:rPr>
        <w:t xml:space="preserve"> SIB1 rema</w:t>
      </w:r>
      <w:r w:rsidR="007E4F96">
        <w:rPr>
          <w:rFonts w:ascii="Times New Roman" w:hAnsi="Times New Roman" w:cs="Times New Roman" w:hint="eastAsia"/>
          <w:b/>
          <w:kern w:val="0"/>
          <w:sz w:val="20"/>
          <w:szCs w:val="20"/>
          <w:lang w:val="en-GB"/>
        </w:rPr>
        <w:t>i</w:t>
      </w:r>
      <w:r>
        <w:rPr>
          <w:rFonts w:ascii="Times New Roman" w:hAnsi="Times New Roman" w:cs="Times New Roman" w:hint="eastAsia"/>
          <w:b/>
          <w:kern w:val="0"/>
          <w:sz w:val="20"/>
          <w:szCs w:val="20"/>
          <w:lang w:val="en-GB"/>
        </w:rPr>
        <w:t>ns pending for M=1 and M=1/2.</w:t>
      </w:r>
    </w:p>
    <w:p w:rsidR="002A2632" w:rsidRPr="007E4F96" w:rsidRDefault="008D4B3F" w:rsidP="009D3149">
      <w:pPr>
        <w:pStyle w:val="af7"/>
        <w:numPr>
          <w:ilvl w:val="0"/>
          <w:numId w:val="22"/>
        </w:numPr>
        <w:spacing w:after="180"/>
        <w:rPr>
          <w:rFonts w:ascii="Arial" w:hAnsi="Arial" w:cs="Arial"/>
          <w:kern w:val="0"/>
          <w:sz w:val="20"/>
          <w:szCs w:val="20"/>
          <w:lang w:val="en-GB"/>
        </w:rPr>
      </w:pPr>
      <w:r w:rsidRPr="007E4F96">
        <w:rPr>
          <w:rFonts w:ascii="Arial" w:hAnsi="Arial" w:cs="Arial"/>
          <w:kern w:val="0"/>
          <w:sz w:val="20"/>
          <w:szCs w:val="20"/>
          <w:lang w:val="en-GB"/>
        </w:rPr>
        <w:t>O</w:t>
      </w:r>
      <w:r w:rsidRPr="007E4F96">
        <w:rPr>
          <w:rFonts w:ascii="Arial" w:hAnsi="Arial" w:cs="Arial" w:hint="eastAsia"/>
          <w:kern w:val="0"/>
          <w:sz w:val="20"/>
          <w:szCs w:val="20"/>
          <w:lang w:val="en-GB"/>
        </w:rPr>
        <w:t xml:space="preserve">n </w:t>
      </w:r>
      <w:r w:rsidR="002A2632" w:rsidRPr="007E4F96">
        <w:rPr>
          <w:rFonts w:ascii="Arial" w:hAnsi="Arial" w:cs="Arial"/>
          <w:kern w:val="0"/>
          <w:sz w:val="20"/>
          <w:szCs w:val="20"/>
          <w:lang w:val="en-GB"/>
        </w:rPr>
        <w:t>M</w:t>
      </w:r>
      <w:r w:rsidR="002A2632" w:rsidRPr="007E4F96">
        <w:rPr>
          <w:rFonts w:ascii="Arial" w:hAnsi="Arial" w:cs="Arial" w:hint="eastAsia"/>
          <w:kern w:val="0"/>
          <w:sz w:val="20"/>
          <w:szCs w:val="20"/>
          <w:lang w:val="en-GB"/>
        </w:rPr>
        <w:t>sg4</w:t>
      </w:r>
      <w:r w:rsidRPr="007E4F96">
        <w:rPr>
          <w:rFonts w:ascii="Arial" w:hAnsi="Arial" w:cs="Arial" w:hint="eastAsia"/>
          <w:kern w:val="0"/>
          <w:sz w:val="20"/>
          <w:szCs w:val="20"/>
          <w:lang w:val="en-GB"/>
        </w:rPr>
        <w:t xml:space="preserve"> </w:t>
      </w:r>
      <w:r w:rsidR="00C84BD7" w:rsidRPr="007E4F96">
        <w:rPr>
          <w:rFonts w:ascii="Arial" w:hAnsi="Arial" w:cs="Arial" w:hint="eastAsia"/>
          <w:kern w:val="0"/>
          <w:sz w:val="20"/>
          <w:szCs w:val="20"/>
          <w:lang w:val="en-GB"/>
        </w:rPr>
        <w:t>PDSCH repetition</w:t>
      </w:r>
    </w:p>
    <w:p w:rsidR="00C84BD7" w:rsidRDefault="00C84BD7" w:rsidP="008D4B3F">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This is related to whether the Msg4 PDSCH repetition is scheduled in a UE specific manner or not, which is further related to the down-selection on the following candidate options. Therefore, </w:t>
      </w:r>
      <w:r>
        <w:rPr>
          <w:rFonts w:ascii="Times New Roman" w:hAnsi="Times New Roman" w:cs="Times New Roman"/>
          <w:kern w:val="0"/>
          <w:sz w:val="20"/>
          <w:szCs w:val="20"/>
          <w:lang w:val="en-GB"/>
        </w:rPr>
        <w:t>corresponding</w:t>
      </w:r>
      <w:r>
        <w:rPr>
          <w:rFonts w:ascii="Times New Roman" w:hAnsi="Times New Roman" w:cs="Times New Roman" w:hint="eastAsia"/>
          <w:kern w:val="0"/>
          <w:sz w:val="20"/>
          <w:szCs w:val="20"/>
          <w:lang w:val="en-GB"/>
        </w:rPr>
        <w:t xml:space="preserve"> RAN2 </w:t>
      </w:r>
      <w:r>
        <w:rPr>
          <w:rFonts w:ascii="Times New Roman" w:hAnsi="Times New Roman" w:cs="Times New Roman"/>
          <w:kern w:val="0"/>
          <w:sz w:val="20"/>
          <w:szCs w:val="20"/>
          <w:lang w:val="en-GB"/>
        </w:rPr>
        <w:t>discussions</w:t>
      </w:r>
      <w:r>
        <w:rPr>
          <w:rFonts w:ascii="Times New Roman" w:hAnsi="Times New Roman" w:cs="Times New Roman" w:hint="eastAsia"/>
          <w:kern w:val="0"/>
          <w:sz w:val="20"/>
          <w:szCs w:val="20"/>
          <w:lang w:val="en-GB"/>
        </w:rPr>
        <w:t xml:space="preserve"> (e.g. whether any forms of early </w:t>
      </w:r>
      <w:r>
        <w:rPr>
          <w:rFonts w:ascii="Times New Roman" w:hAnsi="Times New Roman" w:cs="Times New Roman"/>
          <w:kern w:val="0"/>
          <w:sz w:val="20"/>
          <w:szCs w:val="20"/>
          <w:lang w:val="en-GB"/>
        </w:rPr>
        <w:t>identification</w:t>
      </w:r>
      <w:r>
        <w:rPr>
          <w:rFonts w:ascii="Times New Roman" w:hAnsi="Times New Roman" w:cs="Times New Roman" w:hint="eastAsia"/>
          <w:kern w:val="0"/>
          <w:sz w:val="20"/>
          <w:szCs w:val="20"/>
          <w:lang w:val="en-GB"/>
        </w:rPr>
        <w:t xml:space="preserve"> is needed as raised by some companies in last meeting) need be postponed till RAN1 make the down-selection first.</w:t>
      </w:r>
    </w:p>
    <w:tbl>
      <w:tblPr>
        <w:tblStyle w:val="afa"/>
        <w:tblW w:w="0" w:type="auto"/>
        <w:tblLook w:val="04A0" w:firstRow="1" w:lastRow="0" w:firstColumn="1" w:lastColumn="0" w:noHBand="0" w:noVBand="1"/>
      </w:tblPr>
      <w:tblGrid>
        <w:gridCol w:w="9855"/>
      </w:tblGrid>
      <w:tr w:rsidR="00C84BD7" w:rsidTr="00C84BD7">
        <w:tc>
          <w:tcPr>
            <w:tcW w:w="9855" w:type="dxa"/>
          </w:tcPr>
          <w:p w:rsidR="00C84BD7" w:rsidRPr="00C84BD7" w:rsidRDefault="00C84BD7" w:rsidP="00C84BD7">
            <w:pPr>
              <w:rPr>
                <w:rFonts w:ascii="Times New Roman" w:eastAsia="Batang" w:hAnsi="Times New Roman" w:cs="Times New Roman"/>
                <w:b/>
                <w:kern w:val="0"/>
                <w:sz w:val="20"/>
                <w:szCs w:val="20"/>
                <w:lang w:val="en-GB" w:eastAsia="en-US"/>
              </w:rPr>
            </w:pPr>
            <w:r w:rsidRPr="00C84BD7">
              <w:rPr>
                <w:rFonts w:ascii="Times New Roman" w:eastAsia="Batang" w:hAnsi="Times New Roman" w:cs="Times New Roman"/>
                <w:b/>
                <w:kern w:val="0"/>
                <w:sz w:val="20"/>
                <w:szCs w:val="20"/>
                <w:highlight w:val="green"/>
                <w:lang w:val="en-GB" w:eastAsia="en-US"/>
              </w:rPr>
              <w:t>Agreement</w:t>
            </w:r>
          </w:p>
          <w:p w:rsidR="00C84BD7" w:rsidRPr="00C84BD7" w:rsidRDefault="00C84BD7" w:rsidP="00C84BD7">
            <w:pPr>
              <w:rPr>
                <w:rFonts w:ascii="Times New Roman" w:eastAsia="Batang" w:hAnsi="Times New Roman" w:cs="Times New Roman"/>
                <w:kern w:val="0"/>
                <w:sz w:val="20"/>
                <w:szCs w:val="20"/>
                <w:lang w:val="en-GB" w:eastAsia="en-US"/>
              </w:rPr>
            </w:pPr>
            <w:r w:rsidRPr="00C84BD7">
              <w:rPr>
                <w:rFonts w:ascii="Times New Roman" w:eastAsia="Batang" w:hAnsi="Times New Roman" w:cs="Times New Roman"/>
                <w:kern w:val="0"/>
                <w:sz w:val="20"/>
                <w:szCs w:val="20"/>
                <w:lang w:val="en-GB" w:eastAsia="en-US"/>
              </w:rPr>
              <w:t>For enabling/disabling Msg4 PDSCH repetition, RAN1 to down-select among the following options:</w:t>
            </w:r>
          </w:p>
          <w:p w:rsidR="00C84BD7" w:rsidRPr="00C84BD7" w:rsidRDefault="00C84BD7" w:rsidP="009D3149">
            <w:pPr>
              <w:numPr>
                <w:ilvl w:val="0"/>
                <w:numId w:val="24"/>
              </w:numPr>
              <w:rPr>
                <w:rFonts w:ascii="Times New Roman" w:eastAsia="Batang" w:hAnsi="Times New Roman" w:cs="Times New Roman"/>
                <w:kern w:val="0"/>
                <w:sz w:val="20"/>
                <w:szCs w:val="20"/>
                <w:lang w:val="en-GB" w:eastAsia="x-none"/>
              </w:rPr>
            </w:pPr>
            <w:r w:rsidRPr="00C84BD7">
              <w:rPr>
                <w:rFonts w:ascii="Times New Roman" w:eastAsia="Batang" w:hAnsi="Times New Roman" w:cs="Times New Roman"/>
                <w:kern w:val="0"/>
                <w:sz w:val="20"/>
                <w:szCs w:val="20"/>
                <w:lang w:val="en-GB" w:eastAsia="x-none"/>
              </w:rPr>
              <w:t>Option 1: UE specific PDSCH with Msg4 repetition activation indicated via PDCCH- DCI Format 1_0</w:t>
            </w:r>
          </w:p>
          <w:p w:rsidR="00C84BD7" w:rsidRPr="00C84BD7" w:rsidRDefault="00C84BD7" w:rsidP="009D3149">
            <w:pPr>
              <w:numPr>
                <w:ilvl w:val="1"/>
                <w:numId w:val="23"/>
              </w:numPr>
              <w:rPr>
                <w:rFonts w:ascii="Times New Roman" w:eastAsia="Batang" w:hAnsi="Times New Roman" w:cs="Times New Roman"/>
                <w:kern w:val="0"/>
                <w:sz w:val="20"/>
                <w:szCs w:val="20"/>
                <w:lang w:val="en-GB" w:eastAsia="x-none"/>
              </w:rPr>
            </w:pPr>
            <w:r w:rsidRPr="00C84BD7">
              <w:rPr>
                <w:rFonts w:ascii="Times New Roman" w:eastAsia="Batang" w:hAnsi="Times New Roman" w:cs="Times New Roman"/>
                <w:kern w:val="0"/>
                <w:sz w:val="20"/>
                <w:szCs w:val="20"/>
                <w:lang w:val="en-GB" w:eastAsia="x-none"/>
              </w:rPr>
              <w:t>FFS: indication details.</w:t>
            </w:r>
          </w:p>
          <w:p w:rsidR="00C84BD7" w:rsidRPr="00C84BD7" w:rsidRDefault="00C84BD7" w:rsidP="009D3149">
            <w:pPr>
              <w:numPr>
                <w:ilvl w:val="1"/>
                <w:numId w:val="23"/>
              </w:numPr>
              <w:rPr>
                <w:rFonts w:ascii="Times New Roman" w:eastAsia="Batang" w:hAnsi="Times New Roman" w:cs="Times New Roman"/>
                <w:kern w:val="0"/>
                <w:sz w:val="20"/>
                <w:szCs w:val="20"/>
                <w:lang w:val="en-GB" w:eastAsia="x-none"/>
              </w:rPr>
            </w:pPr>
            <w:r w:rsidRPr="00C84BD7">
              <w:rPr>
                <w:rFonts w:ascii="Times New Roman" w:eastAsia="Batang" w:hAnsi="Times New Roman" w:cs="Times New Roman"/>
                <w:kern w:val="0"/>
                <w:sz w:val="20"/>
                <w:szCs w:val="20"/>
                <w:lang w:val="en-GB" w:eastAsia="x-none"/>
              </w:rPr>
              <w:t xml:space="preserve">FFS: whether/how network is informed by the UE that certain conditions are met to trigger Msg4 PDSCH repetition (e.g. RSRP detected at UE is less than x dB) </w:t>
            </w:r>
          </w:p>
          <w:p w:rsidR="00C84BD7" w:rsidRPr="00C84BD7" w:rsidRDefault="00C84BD7" w:rsidP="009D3149">
            <w:pPr>
              <w:numPr>
                <w:ilvl w:val="0"/>
                <w:numId w:val="24"/>
              </w:numPr>
              <w:rPr>
                <w:rFonts w:ascii="Times New Roman" w:eastAsia="Batang" w:hAnsi="Times New Roman" w:cs="Times New Roman"/>
                <w:kern w:val="0"/>
                <w:sz w:val="20"/>
                <w:szCs w:val="20"/>
                <w:lang w:val="en-GB" w:eastAsia="x-none"/>
              </w:rPr>
            </w:pPr>
            <w:r w:rsidRPr="00C84BD7">
              <w:rPr>
                <w:rFonts w:ascii="Times New Roman" w:eastAsia="Batang" w:hAnsi="Times New Roman" w:cs="Times New Roman"/>
                <w:kern w:val="0"/>
                <w:sz w:val="20"/>
                <w:szCs w:val="20"/>
                <w:lang w:val="en-GB" w:eastAsia="x-none"/>
              </w:rPr>
              <w:t>Option 2: The enabling/disabling of Msg4 PDSCH repetition is implicitly indicated by the enabling/disabling of SIB1 PDSCH repetition.</w:t>
            </w:r>
          </w:p>
          <w:p w:rsidR="00C84BD7" w:rsidRPr="00C84BD7" w:rsidRDefault="00C84BD7" w:rsidP="009D3149">
            <w:pPr>
              <w:numPr>
                <w:ilvl w:val="0"/>
                <w:numId w:val="24"/>
              </w:numPr>
              <w:rPr>
                <w:rFonts w:ascii="Times New Roman" w:eastAsia="Batang" w:hAnsi="Times New Roman" w:cs="Times New Roman"/>
                <w:kern w:val="0"/>
                <w:sz w:val="20"/>
                <w:szCs w:val="20"/>
                <w:lang w:val="en-GB" w:eastAsia="x-none"/>
              </w:rPr>
            </w:pPr>
            <w:r w:rsidRPr="00C84BD7">
              <w:rPr>
                <w:rFonts w:ascii="Times New Roman" w:eastAsia="Batang" w:hAnsi="Times New Roman" w:cs="Times New Roman"/>
                <w:kern w:val="0"/>
                <w:sz w:val="20"/>
                <w:szCs w:val="20"/>
                <w:lang w:val="en-GB" w:eastAsia="x-none"/>
              </w:rPr>
              <w:t>Option 3: The enabling/disabling is indicated by SIB1 configuration</w:t>
            </w:r>
          </w:p>
          <w:p w:rsidR="00C84BD7" w:rsidRPr="00C84BD7" w:rsidRDefault="00C84BD7" w:rsidP="009D3149">
            <w:pPr>
              <w:numPr>
                <w:ilvl w:val="1"/>
                <w:numId w:val="23"/>
              </w:numPr>
              <w:rPr>
                <w:rFonts w:ascii="Times New Roman" w:eastAsia="Batang" w:hAnsi="Times New Roman" w:cs="Times New Roman"/>
                <w:kern w:val="0"/>
                <w:sz w:val="20"/>
                <w:szCs w:val="20"/>
                <w:lang w:val="en-GB" w:eastAsia="x-none"/>
              </w:rPr>
            </w:pPr>
            <w:r w:rsidRPr="00C84BD7">
              <w:rPr>
                <w:rFonts w:ascii="Times New Roman" w:eastAsia="Batang" w:hAnsi="Times New Roman" w:cs="Times New Roman"/>
                <w:kern w:val="0"/>
                <w:sz w:val="20"/>
                <w:szCs w:val="20"/>
                <w:lang w:val="en-GB" w:eastAsia="x-none"/>
              </w:rPr>
              <w:t>FFS: whether/how network is informed by the UE that certain conditions are met to trigger Msg4 PDSCH repetition (e.g. RSRP detected at UE is less than x dB)</w:t>
            </w:r>
          </w:p>
          <w:p w:rsidR="00C84BD7" w:rsidRPr="00C84BD7" w:rsidRDefault="00C84BD7" w:rsidP="00C84BD7">
            <w:pPr>
              <w:rPr>
                <w:rFonts w:ascii="Times New Roman" w:eastAsia="宋体" w:hAnsi="Times New Roman" w:cs="Times New Roman"/>
                <w:bCs/>
                <w:iCs/>
                <w:kern w:val="0"/>
                <w:sz w:val="20"/>
                <w:szCs w:val="20"/>
                <w:lang w:val="en-GB"/>
              </w:rPr>
            </w:pPr>
            <w:r w:rsidRPr="00C84BD7">
              <w:rPr>
                <w:rFonts w:ascii="Times New Roman" w:eastAsia="宋体" w:hAnsi="Times New Roman" w:cs="Times New Roman"/>
                <w:bCs/>
                <w:iCs/>
                <w:kern w:val="0"/>
                <w:sz w:val="20"/>
                <w:szCs w:val="20"/>
                <w:lang w:val="en-GB"/>
              </w:rPr>
              <w:t>FFS: Whether UE reports its capability</w:t>
            </w:r>
          </w:p>
        </w:tc>
      </w:tr>
    </w:tbl>
    <w:p w:rsidR="00C84BD7" w:rsidRPr="008D4B3F" w:rsidRDefault="00C84BD7" w:rsidP="00C84BD7">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b/>
          <w:kern w:val="0"/>
          <w:sz w:val="20"/>
          <w:szCs w:val="20"/>
          <w:lang w:val="en-GB"/>
        </w:rPr>
        <w:lastRenderedPageBreak/>
        <w:t xml:space="preserve">Observation </w:t>
      </w:r>
      <w:r w:rsidR="00B45266">
        <w:rPr>
          <w:rFonts w:ascii="Times New Roman" w:hAnsi="Times New Roman" w:cs="Times New Roman" w:hint="eastAsia"/>
          <w:b/>
          <w:kern w:val="0"/>
          <w:sz w:val="20"/>
          <w:szCs w:val="20"/>
          <w:lang w:val="en-GB"/>
        </w:rPr>
        <w:t>8</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RAN1 </w:t>
      </w:r>
      <w:r w:rsidR="003E0C8E">
        <w:rPr>
          <w:rFonts w:ascii="Times New Roman" w:hAnsi="Times New Roman" w:cs="Times New Roman" w:hint="eastAsia"/>
          <w:b/>
          <w:kern w:val="0"/>
          <w:sz w:val="20"/>
          <w:szCs w:val="20"/>
          <w:lang w:val="en-GB"/>
        </w:rPr>
        <w:t xml:space="preserve">still needs to down select the options for informing UE about the Msg4 repetition and whether UE capability reporting is </w:t>
      </w:r>
      <w:r w:rsidR="003E0C8E" w:rsidRPr="003E0C8E">
        <w:rPr>
          <w:rFonts w:ascii="Times New Roman" w:hAnsi="Times New Roman" w:cs="Times New Roman"/>
          <w:b/>
          <w:kern w:val="0"/>
          <w:sz w:val="20"/>
          <w:szCs w:val="20"/>
          <w:lang w:val="en-GB"/>
        </w:rPr>
        <w:t>required.</w:t>
      </w:r>
    </w:p>
    <w:p w:rsidR="00222529" w:rsidRPr="00222529" w:rsidRDefault="00222529" w:rsidP="00C84BD7">
      <w:pPr>
        <w:spacing w:after="180"/>
        <w:rPr>
          <w:rFonts w:ascii="Times New Roman" w:hAnsi="Times New Roman" w:cs="Times New Roman"/>
          <w:kern w:val="0"/>
          <w:sz w:val="20"/>
          <w:szCs w:val="20"/>
          <w:lang w:val="en-GB"/>
        </w:rPr>
      </w:pPr>
      <w:r w:rsidRPr="00222529">
        <w:rPr>
          <w:rFonts w:ascii="Times New Roman" w:hAnsi="Times New Roman" w:cs="Times New Roman" w:hint="eastAsia"/>
          <w:kern w:val="0"/>
          <w:sz w:val="20"/>
          <w:szCs w:val="20"/>
          <w:lang w:val="en-GB"/>
        </w:rPr>
        <w:t>Based on above situations, we think RAN2 still needs to wait for further firm RAN1 progress, in order to conclude possible RAN2 impacts on the link-level DL CE (e.g. barri</w:t>
      </w:r>
      <w:r w:rsidR="00FD0F98">
        <w:rPr>
          <w:rFonts w:ascii="Times New Roman" w:hAnsi="Times New Roman" w:cs="Times New Roman" w:hint="eastAsia"/>
          <w:kern w:val="0"/>
          <w:sz w:val="20"/>
          <w:szCs w:val="20"/>
          <w:lang w:val="en-GB"/>
        </w:rPr>
        <w:t>ng, early identification, etc.).</w:t>
      </w:r>
    </w:p>
    <w:p w:rsidR="002A2632" w:rsidRDefault="002A2632" w:rsidP="00C84BD7">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F51FA6">
        <w:rPr>
          <w:rFonts w:ascii="Times New Roman" w:hAnsi="Times New Roman" w:cs="Times New Roman" w:hint="eastAsia"/>
          <w:b/>
          <w:kern w:val="0"/>
          <w:sz w:val="20"/>
          <w:szCs w:val="20"/>
          <w:lang w:val="en-GB"/>
        </w:rPr>
        <w:t>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C84BD7">
        <w:rPr>
          <w:rFonts w:ascii="Times New Roman" w:hAnsi="Times New Roman" w:cs="Times New Roman" w:hint="eastAsia"/>
          <w:b/>
          <w:kern w:val="0"/>
          <w:sz w:val="20"/>
          <w:szCs w:val="20"/>
          <w:lang w:val="en-GB"/>
        </w:rPr>
        <w:t xml:space="preserve">Postpone the discussion on </w:t>
      </w:r>
      <w:r w:rsidR="00C84BD7" w:rsidRPr="00F35B80">
        <w:rPr>
          <w:rFonts w:ascii="Times New Roman" w:hAnsi="Times New Roman" w:cs="Times New Roman"/>
          <w:b/>
          <w:kern w:val="0"/>
          <w:sz w:val="20"/>
          <w:szCs w:val="20"/>
          <w:lang w:val="en-GB"/>
        </w:rPr>
        <w:t>link level enhancement</w:t>
      </w:r>
      <w:r w:rsidR="00C84BD7">
        <w:rPr>
          <w:rFonts w:ascii="Times New Roman" w:hAnsi="Times New Roman" w:cs="Times New Roman" w:hint="eastAsia"/>
          <w:b/>
          <w:kern w:val="0"/>
          <w:sz w:val="20"/>
          <w:szCs w:val="20"/>
          <w:lang w:val="en-GB"/>
        </w:rPr>
        <w:t>, including access barring and early identification for Msg4 repetition, until RAN1 has clear progress</w:t>
      </w:r>
      <w:r w:rsidR="00222529">
        <w:rPr>
          <w:rFonts w:ascii="Times New Roman" w:hAnsi="Times New Roman" w:cs="Times New Roman" w:hint="eastAsia"/>
          <w:b/>
          <w:kern w:val="0"/>
          <w:sz w:val="20"/>
          <w:szCs w:val="20"/>
          <w:lang w:val="en-GB"/>
        </w:rPr>
        <w:t>.</w:t>
      </w:r>
    </w:p>
    <w:p w:rsidR="00776F20" w:rsidRPr="00776F20" w:rsidRDefault="00776F20" w:rsidP="00F47DC6">
      <w:pPr>
        <w:pStyle w:val="1"/>
        <w:spacing w:before="180"/>
        <w:ind w:left="850" w:hangingChars="236" w:hanging="850"/>
        <w:jc w:val="both"/>
      </w:pPr>
      <w:r w:rsidRPr="00776F20">
        <w:t>Conclusion</w:t>
      </w:r>
    </w:p>
    <w:p w:rsidR="0009546A" w:rsidRPr="009058AD" w:rsidRDefault="00B80628" w:rsidP="00A405C6">
      <w:pPr>
        <w:spacing w:after="18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 xml:space="preserve">In this contribution, </w:t>
      </w:r>
      <w:r w:rsidR="006A2199">
        <w:rPr>
          <w:rFonts w:ascii="Times New Roman" w:hAnsi="Times New Roman" w:cs="Times New Roman" w:hint="eastAsia"/>
          <w:kern w:val="0"/>
          <w:sz w:val="20"/>
          <w:szCs w:val="20"/>
          <w:lang w:val="en-GB"/>
        </w:rPr>
        <w:t>DL coverage enhancement</w:t>
      </w:r>
      <w:r w:rsidRPr="009058AD">
        <w:rPr>
          <w:rFonts w:ascii="Times New Roman" w:hAnsi="Times New Roman" w:cs="Times New Roman"/>
          <w:kern w:val="0"/>
          <w:sz w:val="20"/>
          <w:szCs w:val="20"/>
          <w:lang w:val="en-GB"/>
        </w:rPr>
        <w:t xml:space="preserve"> is </w:t>
      </w:r>
      <w:r w:rsidR="00417C12">
        <w:rPr>
          <w:rFonts w:ascii="Times New Roman" w:hAnsi="Times New Roman" w:cs="Times New Roman" w:hint="eastAsia"/>
          <w:kern w:val="0"/>
          <w:sz w:val="20"/>
          <w:szCs w:val="20"/>
          <w:lang w:val="en-GB"/>
        </w:rPr>
        <w:t xml:space="preserve">further </w:t>
      </w:r>
      <w:r w:rsidRPr="009058AD">
        <w:rPr>
          <w:rFonts w:ascii="Times New Roman" w:hAnsi="Times New Roman" w:cs="Times New Roman"/>
          <w:kern w:val="0"/>
          <w:sz w:val="20"/>
          <w:szCs w:val="20"/>
          <w:lang w:val="en-GB"/>
        </w:rPr>
        <w:t xml:space="preserve">discussed with </w:t>
      </w:r>
      <w:r w:rsidR="006A2199">
        <w:rPr>
          <w:rFonts w:ascii="Times New Roman" w:hAnsi="Times New Roman" w:cs="Times New Roman" w:hint="eastAsia"/>
          <w:kern w:val="0"/>
          <w:sz w:val="20"/>
          <w:szCs w:val="20"/>
          <w:lang w:val="en-GB"/>
        </w:rPr>
        <w:t xml:space="preserve">the </w:t>
      </w:r>
      <w:r w:rsidRPr="009058AD">
        <w:rPr>
          <w:rFonts w:ascii="Times New Roman" w:hAnsi="Times New Roman" w:cs="Times New Roman"/>
          <w:kern w:val="0"/>
          <w:sz w:val="20"/>
          <w:szCs w:val="20"/>
          <w:lang w:val="en-GB"/>
        </w:rPr>
        <w:t xml:space="preserve">corresponding </w:t>
      </w:r>
      <w:r w:rsidR="00417C12">
        <w:rPr>
          <w:rFonts w:ascii="Times New Roman" w:hAnsi="Times New Roman" w:cs="Times New Roman" w:hint="eastAsia"/>
          <w:kern w:val="0"/>
          <w:sz w:val="20"/>
          <w:szCs w:val="20"/>
          <w:lang w:val="en-GB"/>
        </w:rPr>
        <w:t xml:space="preserve">observations and </w:t>
      </w:r>
      <w:r w:rsidRPr="009058AD">
        <w:rPr>
          <w:rFonts w:ascii="Times New Roman" w:hAnsi="Times New Roman" w:cs="Times New Roman"/>
          <w:kern w:val="0"/>
          <w:sz w:val="20"/>
          <w:szCs w:val="20"/>
          <w:lang w:val="en-GB"/>
        </w:rPr>
        <w:t>proposals</w:t>
      </w:r>
      <w:r w:rsidR="006A2199">
        <w:rPr>
          <w:rFonts w:ascii="Times New Roman" w:hAnsi="Times New Roman" w:cs="Times New Roman" w:hint="eastAsia"/>
          <w:kern w:val="0"/>
          <w:sz w:val="20"/>
          <w:szCs w:val="20"/>
          <w:lang w:val="en-GB"/>
        </w:rPr>
        <w:t xml:space="preserve"> listed below</w:t>
      </w:r>
      <w:r w:rsidRPr="009058AD">
        <w:rPr>
          <w:rFonts w:ascii="Times New Roman" w:hAnsi="Times New Roman" w:cs="Times New Roman"/>
          <w:kern w:val="0"/>
          <w:sz w:val="20"/>
          <w:szCs w:val="20"/>
          <w:lang w:val="en-GB"/>
        </w:rPr>
        <w:t>:</w:t>
      </w:r>
    </w:p>
    <w:p w:rsidR="00F51FA6" w:rsidRDefault="00F51FA6" w:rsidP="00F51FA6">
      <w:pPr>
        <w:spacing w:after="180"/>
        <w:rPr>
          <w:rFonts w:ascii="Times New Roman" w:hAnsi="Times New Roman" w:cs="Times New Roman"/>
          <w:kern w:val="0"/>
          <w:sz w:val="20"/>
          <w:szCs w:val="20"/>
          <w:lang w:val="en-GB"/>
        </w:rPr>
      </w:pPr>
      <w:r>
        <w:rPr>
          <w:rFonts w:ascii="Times New Roman" w:hAnsi="Times New Roman" w:cs="Times New Roman"/>
          <w:b/>
          <w:kern w:val="0"/>
          <w:sz w:val="20"/>
          <w:szCs w:val="20"/>
          <w:lang w:val="en-GB"/>
        </w:rPr>
        <w:t>O</w:t>
      </w:r>
      <w:r>
        <w:rPr>
          <w:rFonts w:ascii="Times New Roman" w:hAnsi="Times New Roman" w:cs="Times New Roman" w:hint="eastAsia"/>
          <w:b/>
          <w:kern w:val="0"/>
          <w:sz w:val="20"/>
          <w:szCs w:val="20"/>
          <w:lang w:val="en-GB"/>
        </w:rPr>
        <w:t>bservation 1: Current TS 38.331 supports the MIB broadcasted with</w:t>
      </w:r>
      <w:r w:rsidRPr="00F3638E">
        <w:t xml:space="preserve"> </w:t>
      </w:r>
      <w:r w:rsidRPr="00F3638E">
        <w:rPr>
          <w:rFonts w:ascii="Times New Roman" w:hAnsi="Times New Roman" w:cs="Times New Roman"/>
          <w:b/>
          <w:kern w:val="0"/>
          <w:sz w:val="20"/>
          <w:szCs w:val="20"/>
          <w:lang w:val="en-GB"/>
        </w:rPr>
        <w:t>the same periodicity as SSB</w:t>
      </w:r>
      <w:r>
        <w:rPr>
          <w:rFonts w:ascii="Times New Roman" w:hAnsi="Times New Roman" w:cs="Times New Roman" w:hint="eastAsia"/>
          <w:b/>
          <w:kern w:val="0"/>
          <w:sz w:val="20"/>
          <w:szCs w:val="20"/>
          <w:lang w:val="en-GB"/>
        </w:rPr>
        <w:t xml:space="preserve"> when </w:t>
      </w:r>
      <w:r w:rsidRPr="00F3638E">
        <w:rPr>
          <w:rFonts w:ascii="Times New Roman" w:hAnsi="Times New Roman" w:cs="Times New Roman"/>
          <w:b/>
          <w:kern w:val="0"/>
          <w:sz w:val="20"/>
          <w:szCs w:val="20"/>
          <w:lang w:val="en-GB"/>
        </w:rPr>
        <w:t>the period</w:t>
      </w:r>
      <w:r>
        <w:rPr>
          <w:rFonts w:ascii="Times New Roman" w:hAnsi="Times New Roman" w:cs="Times New Roman" w:hint="eastAsia"/>
          <w:b/>
          <w:kern w:val="0"/>
          <w:sz w:val="20"/>
          <w:szCs w:val="20"/>
          <w:lang w:val="en-GB"/>
        </w:rPr>
        <w:t>icity</w:t>
      </w:r>
      <w:r w:rsidRPr="00F3638E">
        <w:rPr>
          <w:rFonts w:ascii="Times New Roman" w:hAnsi="Times New Roman" w:cs="Times New Roman"/>
          <w:b/>
          <w:kern w:val="0"/>
          <w:sz w:val="20"/>
          <w:szCs w:val="20"/>
          <w:lang w:val="en-GB"/>
        </w:rPr>
        <w:t xml:space="preserve"> of SSB is larger than 80 </w:t>
      </w:r>
      <w:proofErr w:type="spellStart"/>
      <w:r w:rsidRPr="00F3638E">
        <w:rPr>
          <w:rFonts w:ascii="Times New Roman" w:hAnsi="Times New Roman" w:cs="Times New Roman"/>
          <w:b/>
          <w:kern w:val="0"/>
          <w:sz w:val="20"/>
          <w:szCs w:val="20"/>
          <w:lang w:val="en-GB"/>
        </w:rPr>
        <w:t>ms</w:t>
      </w:r>
      <w:r>
        <w:rPr>
          <w:rFonts w:ascii="Times New Roman" w:hAnsi="Times New Roman" w:cs="Times New Roman" w:hint="eastAsia"/>
          <w:b/>
          <w:kern w:val="0"/>
          <w:sz w:val="20"/>
          <w:szCs w:val="20"/>
          <w:lang w:val="en-GB"/>
        </w:rPr>
        <w:t>.</w:t>
      </w:r>
      <w:proofErr w:type="spellEnd"/>
    </w:p>
    <w:p w:rsidR="00F51FA6" w:rsidRDefault="00F51FA6" w:rsidP="00F51FA6">
      <w:pPr>
        <w:spacing w:after="180"/>
        <w:rPr>
          <w:rFonts w:ascii="Times New Roman" w:hAnsi="Times New Roman" w:cs="Times New Roman"/>
          <w:kern w:val="0"/>
          <w:sz w:val="20"/>
          <w:szCs w:val="20"/>
          <w:lang w:val="en-GB"/>
        </w:rPr>
      </w:pPr>
      <w:r>
        <w:rPr>
          <w:rFonts w:ascii="Times New Roman" w:hAnsi="Times New Roman" w:cs="Times New Roman"/>
          <w:b/>
          <w:kern w:val="0"/>
          <w:sz w:val="20"/>
          <w:szCs w:val="20"/>
          <w:lang w:val="en-GB"/>
        </w:rPr>
        <w:t>O</w:t>
      </w:r>
      <w:r>
        <w:rPr>
          <w:rFonts w:ascii="Times New Roman" w:hAnsi="Times New Roman" w:cs="Times New Roman" w:hint="eastAsia"/>
          <w:b/>
          <w:kern w:val="0"/>
          <w:sz w:val="20"/>
          <w:szCs w:val="20"/>
          <w:lang w:val="en-GB"/>
        </w:rPr>
        <w:t xml:space="preserve">bservation 2: It is up to RAN1 whether any change is needed for the resource </w:t>
      </w:r>
      <w:r>
        <w:rPr>
          <w:rFonts w:ascii="Times New Roman" w:hAnsi="Times New Roman" w:cs="Times New Roman"/>
          <w:b/>
          <w:kern w:val="0"/>
          <w:sz w:val="20"/>
          <w:szCs w:val="20"/>
          <w:lang w:val="en-GB"/>
        </w:rPr>
        <w:t>configuration</w:t>
      </w:r>
      <w:r>
        <w:rPr>
          <w:rFonts w:ascii="Times New Roman" w:hAnsi="Times New Roman" w:cs="Times New Roman" w:hint="eastAsia"/>
          <w:b/>
          <w:kern w:val="0"/>
          <w:sz w:val="20"/>
          <w:szCs w:val="20"/>
          <w:lang w:val="en-GB"/>
        </w:rPr>
        <w:t xml:space="preserve"> used for SIB1 scheduling.</w:t>
      </w:r>
    </w:p>
    <w:p w:rsidR="00F51FA6" w:rsidRDefault="00F51FA6"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By network implementation, the SI scheduling in the current Spec can adapt to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SSB periodicity of 160 </w:t>
      </w:r>
      <w:proofErr w:type="spellStart"/>
      <w:r>
        <w:rPr>
          <w:rFonts w:ascii="Times New Roman" w:hAnsi="Times New Roman" w:cs="Times New Roman" w:hint="eastAsia"/>
          <w:b/>
          <w:kern w:val="0"/>
          <w:sz w:val="20"/>
          <w:szCs w:val="20"/>
          <w:lang w:val="en-GB"/>
        </w:rPr>
        <w:t>ms.</w:t>
      </w:r>
      <w:proofErr w:type="spellEnd"/>
    </w:p>
    <w:p w:rsidR="00F51FA6" w:rsidRDefault="00F51FA6"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4</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w:t>
      </w:r>
      <w:r w:rsidRPr="00C110BA">
        <w:rPr>
          <w:rFonts w:ascii="Times New Roman" w:hAnsi="Times New Roman" w:cs="Times New Roman"/>
          <w:b/>
          <w:i/>
          <w:kern w:val="0"/>
          <w:sz w:val="20"/>
          <w:szCs w:val="20"/>
          <w:lang w:val="en-GB"/>
        </w:rPr>
        <w:t>PCCH-Config</w:t>
      </w:r>
      <w:r>
        <w:rPr>
          <w:rFonts w:ascii="Times New Roman" w:hAnsi="Times New Roman" w:cs="Times New Roman" w:hint="eastAsia"/>
          <w:b/>
          <w:kern w:val="0"/>
          <w:sz w:val="20"/>
          <w:szCs w:val="20"/>
          <w:lang w:val="en-GB"/>
        </w:rPr>
        <w:t xml:space="preserve"> in the current Spec can adapt to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extended SSB periodicity of 160 </w:t>
      </w:r>
      <w:proofErr w:type="spellStart"/>
      <w:r>
        <w:rPr>
          <w:rFonts w:ascii="Times New Roman" w:hAnsi="Times New Roman" w:cs="Times New Roman" w:hint="eastAsia"/>
          <w:b/>
          <w:kern w:val="0"/>
          <w:sz w:val="20"/>
          <w:szCs w:val="20"/>
          <w:lang w:val="en-GB"/>
        </w:rPr>
        <w:t>ms.</w:t>
      </w:r>
      <w:proofErr w:type="spellEnd"/>
    </w:p>
    <w:p w:rsidR="00F51FA6" w:rsidRDefault="00F51FA6"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5</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It is up to RAN1 to check whether any enhancement is needed for PRACH configuration</w:t>
      </w:r>
      <w:r w:rsidRPr="00CA2278">
        <w:rPr>
          <w:rFonts w:ascii="Times New Roman" w:hAnsi="Times New Roman" w:cs="Times New Roman"/>
          <w:b/>
          <w:kern w:val="0"/>
          <w:sz w:val="20"/>
          <w:szCs w:val="20"/>
          <w:lang w:val="en-GB"/>
        </w:rPr>
        <w:t>.</w:t>
      </w:r>
    </w:p>
    <w:p w:rsidR="00F51FA6" w:rsidRDefault="00F51FA6"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6</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current</w:t>
      </w:r>
      <w:r>
        <w:rPr>
          <w:rFonts w:ascii="Times New Roman" w:hAnsi="Times New Roman" w:cs="Times New Roman" w:hint="eastAsia"/>
          <w:b/>
          <w:kern w:val="0"/>
          <w:sz w:val="20"/>
          <w:szCs w:val="20"/>
          <w:lang w:val="en-GB"/>
        </w:rPr>
        <w:t xml:space="preserve"> common search space configuration provided via RRC signalling </w:t>
      </w:r>
      <w:r>
        <w:rPr>
          <w:rFonts w:ascii="Times New Roman" w:hAnsi="Times New Roman" w:cs="Times New Roman"/>
          <w:b/>
          <w:kern w:val="0"/>
          <w:sz w:val="20"/>
          <w:szCs w:val="20"/>
          <w:lang w:val="en-GB"/>
        </w:rPr>
        <w:t>c</w:t>
      </w:r>
      <w:r>
        <w:rPr>
          <w:rFonts w:ascii="Times New Roman" w:hAnsi="Times New Roman" w:cs="Times New Roman" w:hint="eastAsia"/>
          <w:b/>
          <w:kern w:val="0"/>
          <w:sz w:val="20"/>
          <w:szCs w:val="20"/>
          <w:lang w:val="en-GB"/>
        </w:rPr>
        <w:t xml:space="preserve">an adapt to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sidRPr="00CB7318">
        <w:rPr>
          <w:rFonts w:ascii="Times New Roman" w:hAnsi="Times New Roman" w:cs="Times New Roman"/>
          <w:b/>
          <w:kern w:val="0"/>
          <w:sz w:val="20"/>
          <w:szCs w:val="20"/>
          <w:lang w:val="en-GB"/>
        </w:rPr>
        <w:t>extend</w:t>
      </w:r>
      <w:r>
        <w:rPr>
          <w:rFonts w:ascii="Times New Roman" w:hAnsi="Times New Roman" w:cs="Times New Roman" w:hint="eastAsia"/>
          <w:b/>
          <w:kern w:val="0"/>
          <w:sz w:val="20"/>
          <w:szCs w:val="20"/>
          <w:lang w:val="en-GB"/>
        </w:rPr>
        <w:t>ed</w:t>
      </w:r>
      <w:r w:rsidRPr="00CB7318">
        <w:rPr>
          <w:rFonts w:ascii="Times New Roman" w:hAnsi="Times New Roman" w:cs="Times New Roman"/>
          <w:b/>
          <w:kern w:val="0"/>
          <w:sz w:val="20"/>
          <w:szCs w:val="20"/>
          <w:lang w:val="en-GB"/>
        </w:rPr>
        <w:t xml:space="preserve"> SSB periodicity </w:t>
      </w:r>
      <w:r>
        <w:rPr>
          <w:rFonts w:ascii="Times New Roman" w:hAnsi="Times New Roman" w:cs="Times New Roman" w:hint="eastAsia"/>
          <w:b/>
          <w:kern w:val="0"/>
          <w:sz w:val="20"/>
          <w:szCs w:val="20"/>
          <w:lang w:val="en-GB"/>
        </w:rPr>
        <w:t>of</w:t>
      </w:r>
      <w:r w:rsidRPr="00CB7318">
        <w:rPr>
          <w:rFonts w:ascii="Times New Roman" w:hAnsi="Times New Roman" w:cs="Times New Roman"/>
          <w:b/>
          <w:kern w:val="0"/>
          <w:sz w:val="20"/>
          <w:szCs w:val="20"/>
          <w:lang w:val="en-GB"/>
        </w:rPr>
        <w:t xml:space="preserve"> 160</w:t>
      </w:r>
      <w:r>
        <w:rPr>
          <w:rFonts w:ascii="Times New Roman" w:hAnsi="Times New Roman" w:cs="Times New Roman" w:hint="eastAsia"/>
          <w:b/>
          <w:kern w:val="0"/>
          <w:sz w:val="20"/>
          <w:szCs w:val="20"/>
          <w:lang w:val="en-GB"/>
        </w:rPr>
        <w:t xml:space="preserve"> </w:t>
      </w:r>
      <w:proofErr w:type="spellStart"/>
      <w:r w:rsidRPr="00CB7318">
        <w:rPr>
          <w:rFonts w:ascii="Times New Roman" w:hAnsi="Times New Roman" w:cs="Times New Roman"/>
          <w:b/>
          <w:kern w:val="0"/>
          <w:sz w:val="20"/>
          <w:szCs w:val="20"/>
          <w:lang w:val="en-GB"/>
        </w:rPr>
        <w:t>ms</w:t>
      </w:r>
      <w:r>
        <w:rPr>
          <w:rFonts w:ascii="Times New Roman" w:hAnsi="Times New Roman" w:cs="Times New Roman" w:hint="eastAsia"/>
          <w:b/>
          <w:kern w:val="0"/>
          <w:sz w:val="20"/>
          <w:szCs w:val="20"/>
          <w:lang w:val="en-GB"/>
        </w:rPr>
        <w:t>.</w:t>
      </w:r>
      <w:proofErr w:type="spellEnd"/>
    </w:p>
    <w:p w:rsidR="00F51FA6" w:rsidRDefault="00F51FA6"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 7</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Based on progress of RAN1, legacy UEs might </w:t>
      </w:r>
      <w:r>
        <w:rPr>
          <w:rFonts w:ascii="Times New Roman" w:hAnsi="Times New Roman" w:cs="Times New Roman"/>
          <w:b/>
          <w:kern w:val="0"/>
          <w:sz w:val="20"/>
          <w:szCs w:val="20"/>
          <w:lang w:val="en-GB"/>
        </w:rPr>
        <w:t>successful</w:t>
      </w:r>
      <w:r>
        <w:rPr>
          <w:rFonts w:ascii="Times New Roman" w:hAnsi="Times New Roman" w:cs="Times New Roman" w:hint="eastAsia"/>
          <w:b/>
          <w:kern w:val="0"/>
          <w:sz w:val="20"/>
          <w:szCs w:val="20"/>
          <w:lang w:val="en-GB"/>
        </w:rPr>
        <w:t xml:space="preserve">ly decode SIB1 when M=2. </w:t>
      </w:r>
      <w:r>
        <w:rPr>
          <w:rFonts w:ascii="Times New Roman" w:hAnsi="Times New Roman" w:cs="Times New Roman"/>
          <w:b/>
          <w:kern w:val="0"/>
          <w:sz w:val="20"/>
          <w:szCs w:val="20"/>
          <w:lang w:val="en-GB"/>
        </w:rPr>
        <w:t>H</w:t>
      </w:r>
      <w:r>
        <w:rPr>
          <w:rFonts w:ascii="Times New Roman" w:hAnsi="Times New Roman" w:cs="Times New Roman" w:hint="eastAsia"/>
          <w:b/>
          <w:kern w:val="0"/>
          <w:sz w:val="20"/>
          <w:szCs w:val="20"/>
          <w:lang w:val="en-GB"/>
        </w:rPr>
        <w:t>owever, whether the legacy UE can decode SIB1 re</w:t>
      </w:r>
      <w:r w:rsidR="00CB481C">
        <w:rPr>
          <w:rFonts w:ascii="Times New Roman" w:hAnsi="Times New Roman" w:cs="Times New Roman" w:hint="eastAsia"/>
          <w:b/>
          <w:kern w:val="0"/>
          <w:sz w:val="20"/>
          <w:szCs w:val="20"/>
          <w:lang w:val="en-GB"/>
        </w:rPr>
        <w:t>mains pending for M=1 and M=1/2</w:t>
      </w:r>
      <w:bookmarkStart w:id="19" w:name="_GoBack"/>
      <w:bookmarkEnd w:id="19"/>
      <w:r>
        <w:rPr>
          <w:rFonts w:ascii="Times New Roman" w:hAnsi="Times New Roman" w:cs="Times New Roman" w:hint="eastAsia"/>
          <w:b/>
          <w:kern w:val="0"/>
          <w:sz w:val="20"/>
          <w:szCs w:val="20"/>
          <w:lang w:val="en-GB"/>
        </w:rPr>
        <w:t>.</w:t>
      </w:r>
    </w:p>
    <w:p w:rsidR="00F51FA6" w:rsidRPr="008D4B3F" w:rsidRDefault="00F51FA6" w:rsidP="00F51FA6">
      <w:pPr>
        <w:spacing w:after="180"/>
        <w:rPr>
          <w:rFonts w:ascii="Times New Roman" w:hAnsi="Times New Roman" w:cs="Times New Roman"/>
          <w:kern w:val="0"/>
          <w:sz w:val="20"/>
          <w:szCs w:val="20"/>
          <w:lang w:val="en-GB"/>
        </w:rPr>
      </w:pPr>
      <w:r>
        <w:rPr>
          <w:rFonts w:ascii="Times New Roman" w:hAnsi="Times New Roman" w:cs="Times New Roman" w:hint="eastAsia"/>
          <w:b/>
          <w:kern w:val="0"/>
          <w:sz w:val="20"/>
          <w:szCs w:val="20"/>
          <w:lang w:val="en-GB"/>
        </w:rPr>
        <w:t>Observation 8</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RAN1 still needs to down select the options for informing UE about the Msg4 repetition and whether UE capability reporting is </w:t>
      </w:r>
      <w:r w:rsidRPr="003E0C8E">
        <w:rPr>
          <w:rFonts w:ascii="Times New Roman" w:hAnsi="Times New Roman" w:cs="Times New Roman"/>
          <w:b/>
          <w:kern w:val="0"/>
          <w:sz w:val="20"/>
          <w:szCs w:val="20"/>
          <w:lang w:val="en-GB"/>
        </w:rPr>
        <w:t>required.</w:t>
      </w:r>
    </w:p>
    <w:p w:rsidR="008C1780" w:rsidRDefault="008C1780" w:rsidP="00F51FA6">
      <w:pPr>
        <w:spacing w:after="180"/>
        <w:rPr>
          <w:rFonts w:ascii="Times New Roman" w:hAnsi="Times New Roman" w:cs="Times New Roman"/>
          <w:b/>
          <w:kern w:val="0"/>
          <w:sz w:val="20"/>
          <w:szCs w:val="20"/>
          <w:lang w:val="en-GB"/>
        </w:rPr>
      </w:pPr>
    </w:p>
    <w:p w:rsidR="00441A7E" w:rsidRDefault="00441A7E" w:rsidP="00441A7E">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1: RAN2 considers support of per SSB configured SMTC list in SIB2 and SIB4.</w:t>
      </w:r>
    </w:p>
    <w:p w:rsidR="00F51FA6" w:rsidRDefault="00582413"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2</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RAN2 confirms that the current RAN2 Spec can support the extended </w:t>
      </w:r>
      <w:r w:rsidRPr="00CB7318">
        <w:rPr>
          <w:rFonts w:ascii="Times New Roman" w:hAnsi="Times New Roman" w:cs="Times New Roman"/>
          <w:b/>
          <w:kern w:val="0"/>
          <w:sz w:val="20"/>
          <w:szCs w:val="20"/>
          <w:lang w:val="en-GB"/>
        </w:rPr>
        <w:t>SSB periodi</w:t>
      </w:r>
      <w:r>
        <w:rPr>
          <w:rFonts w:ascii="Times New Roman" w:hAnsi="Times New Roman" w:cs="Times New Roman"/>
          <w:b/>
          <w:kern w:val="0"/>
          <w:sz w:val="20"/>
          <w:szCs w:val="20"/>
          <w:lang w:val="en-GB"/>
        </w:rPr>
        <w:t xml:space="preserve">city </w:t>
      </w:r>
      <w:r>
        <w:rPr>
          <w:rFonts w:ascii="Times New Roman" w:hAnsi="Times New Roman" w:cs="Times New Roman" w:hint="eastAsia"/>
          <w:b/>
          <w:kern w:val="0"/>
          <w:sz w:val="20"/>
          <w:szCs w:val="20"/>
          <w:lang w:val="en-GB"/>
        </w:rPr>
        <w:t xml:space="preserve">of </w:t>
      </w:r>
      <w:r w:rsidRPr="00CB7318">
        <w:rPr>
          <w:rFonts w:ascii="Times New Roman" w:hAnsi="Times New Roman" w:cs="Times New Roman"/>
          <w:b/>
          <w:kern w:val="0"/>
          <w:sz w:val="20"/>
          <w:szCs w:val="20"/>
          <w:lang w:val="en-GB"/>
        </w:rPr>
        <w:t>160</w:t>
      </w:r>
      <w:r>
        <w:rPr>
          <w:rFonts w:ascii="Times New Roman" w:hAnsi="Times New Roman" w:cs="Times New Roman" w:hint="eastAsia"/>
          <w:b/>
          <w:kern w:val="0"/>
          <w:sz w:val="20"/>
          <w:szCs w:val="20"/>
          <w:lang w:val="en-GB"/>
        </w:rPr>
        <w:t xml:space="preserve"> </w:t>
      </w:r>
      <w:proofErr w:type="spellStart"/>
      <w:r w:rsidRPr="00CB7318">
        <w:rPr>
          <w:rFonts w:ascii="Times New Roman" w:hAnsi="Times New Roman" w:cs="Times New Roman"/>
          <w:b/>
          <w:kern w:val="0"/>
          <w:sz w:val="20"/>
          <w:szCs w:val="20"/>
          <w:lang w:val="en-GB"/>
        </w:rPr>
        <w:t>ms</w:t>
      </w:r>
      <w:r>
        <w:rPr>
          <w:rFonts w:ascii="Times New Roman" w:hAnsi="Times New Roman" w:cs="Times New Roman" w:hint="eastAsia"/>
          <w:b/>
          <w:kern w:val="0"/>
          <w:sz w:val="20"/>
          <w:szCs w:val="20"/>
          <w:lang w:val="en-GB"/>
        </w:rPr>
        <w:t>.</w:t>
      </w:r>
      <w:proofErr w:type="spellEnd"/>
      <w:r>
        <w:rPr>
          <w:rFonts w:ascii="Times New Roman" w:hAnsi="Times New Roman" w:cs="Times New Roman" w:hint="eastAsia"/>
          <w:b/>
          <w:kern w:val="0"/>
          <w:sz w:val="20"/>
          <w:szCs w:val="20"/>
          <w:lang w:val="en-GB"/>
        </w:rPr>
        <w:t xml:space="preserve"> No e</w:t>
      </w:r>
      <w:r>
        <w:rPr>
          <w:rFonts w:ascii="Times New Roman" w:hAnsi="Times New Roman" w:cs="Times New Roman"/>
          <w:b/>
          <w:kern w:val="0"/>
          <w:sz w:val="20"/>
          <w:szCs w:val="20"/>
          <w:lang w:val="en-GB"/>
        </w:rPr>
        <w:t xml:space="preserve">nhancement on </w:t>
      </w:r>
      <w:r>
        <w:rPr>
          <w:rFonts w:ascii="Times New Roman" w:hAnsi="Times New Roman" w:cs="Times New Roman" w:hint="eastAsia"/>
          <w:b/>
          <w:kern w:val="0"/>
          <w:sz w:val="20"/>
          <w:szCs w:val="20"/>
          <w:lang w:val="en-GB"/>
        </w:rPr>
        <w:t>SI-scheduling, PCCH-Config,</w:t>
      </w:r>
      <w:r w:rsidRPr="00C0290C">
        <w:t xml:space="preserve"> </w:t>
      </w:r>
      <w:r w:rsidRPr="00C0290C">
        <w:rPr>
          <w:rFonts w:ascii="Times New Roman" w:hAnsi="Times New Roman" w:cs="Times New Roman"/>
          <w:b/>
          <w:kern w:val="0"/>
          <w:sz w:val="20"/>
          <w:szCs w:val="20"/>
          <w:lang w:val="en-GB"/>
        </w:rPr>
        <w:t>RACH configuration</w:t>
      </w:r>
      <w:r>
        <w:rPr>
          <w:rFonts w:ascii="Times New Roman" w:hAnsi="Times New Roman" w:cs="Times New Roman" w:hint="eastAsia"/>
          <w:b/>
          <w:kern w:val="0"/>
          <w:sz w:val="20"/>
          <w:szCs w:val="20"/>
          <w:lang w:val="en-GB"/>
        </w:rPr>
        <w:t xml:space="preserve"> and </w:t>
      </w:r>
      <w:r w:rsidRPr="00C0290C">
        <w:rPr>
          <w:rFonts w:ascii="Times New Roman" w:hAnsi="Times New Roman" w:cs="Times New Roman"/>
          <w:b/>
          <w:kern w:val="0"/>
          <w:sz w:val="20"/>
          <w:szCs w:val="20"/>
          <w:lang w:val="en-GB"/>
        </w:rPr>
        <w:t xml:space="preserve">Common </w:t>
      </w:r>
      <w:proofErr w:type="spellStart"/>
      <w:r w:rsidRPr="00C0290C">
        <w:rPr>
          <w:rFonts w:ascii="Times New Roman" w:hAnsi="Times New Roman" w:cs="Times New Roman"/>
          <w:b/>
          <w:kern w:val="0"/>
          <w:sz w:val="20"/>
          <w:szCs w:val="20"/>
          <w:lang w:val="en-GB"/>
        </w:rPr>
        <w:t>SearchSpace</w:t>
      </w:r>
      <w:proofErr w:type="spellEnd"/>
      <w:r w:rsidRPr="00CA2278">
        <w:rPr>
          <w:rFonts w:ascii="Times New Roman" w:hAnsi="Times New Roman" w:cs="Times New Roman"/>
          <w:b/>
          <w:kern w:val="0"/>
          <w:sz w:val="20"/>
          <w:szCs w:val="20"/>
          <w:lang w:val="en-GB"/>
        </w:rPr>
        <w:t xml:space="preserve"> is </w:t>
      </w:r>
      <w:r>
        <w:rPr>
          <w:rFonts w:ascii="Times New Roman" w:hAnsi="Times New Roman" w:cs="Times New Roman" w:hint="eastAsia"/>
          <w:b/>
          <w:kern w:val="0"/>
          <w:sz w:val="20"/>
          <w:szCs w:val="20"/>
          <w:lang w:val="en-GB"/>
        </w:rPr>
        <w:t>foreseen (unless required by RAN1).</w:t>
      </w:r>
    </w:p>
    <w:p w:rsidR="00F51FA6" w:rsidRDefault="00222529"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3</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Postpone the discussion on </w:t>
      </w:r>
      <w:r w:rsidRPr="00F35B80">
        <w:rPr>
          <w:rFonts w:ascii="Times New Roman" w:hAnsi="Times New Roman" w:cs="Times New Roman"/>
          <w:b/>
          <w:kern w:val="0"/>
          <w:sz w:val="20"/>
          <w:szCs w:val="20"/>
          <w:lang w:val="en-GB"/>
        </w:rPr>
        <w:t>link level enhancement</w:t>
      </w:r>
      <w:r>
        <w:rPr>
          <w:rFonts w:ascii="Times New Roman" w:hAnsi="Times New Roman" w:cs="Times New Roman" w:hint="eastAsia"/>
          <w:b/>
          <w:kern w:val="0"/>
          <w:sz w:val="20"/>
          <w:szCs w:val="20"/>
          <w:lang w:val="en-GB"/>
        </w:rPr>
        <w:t>, including access barring and early identification for Msg4 repetition, until RAN1 has clear progress.</w:t>
      </w:r>
    </w:p>
    <w:p w:rsidR="00776F20" w:rsidRPr="00776F20" w:rsidRDefault="00776F20" w:rsidP="008D1146">
      <w:pPr>
        <w:pStyle w:val="1"/>
        <w:spacing w:before="180"/>
        <w:ind w:left="850" w:hangingChars="236" w:hanging="850"/>
        <w:jc w:val="both"/>
      </w:pPr>
      <w:r w:rsidRPr="00776F20">
        <w:rPr>
          <w:rFonts w:hint="eastAsia"/>
        </w:rPr>
        <w:t>Reference</w:t>
      </w:r>
    </w:p>
    <w:p w:rsidR="00AC1981" w:rsidRDefault="00AC1981" w:rsidP="00AC1981">
      <w:pPr>
        <w:numPr>
          <w:ilvl w:val="0"/>
          <w:numId w:val="17"/>
        </w:numPr>
        <w:spacing w:after="120"/>
        <w:rPr>
          <w:rFonts w:ascii="Times New Roman" w:eastAsia="宋体" w:hAnsi="Times New Roman" w:cs="Times New Roman"/>
          <w:sz w:val="20"/>
          <w:szCs w:val="24"/>
          <w:lang w:val="en-GB"/>
        </w:rPr>
      </w:pPr>
      <w:r w:rsidRPr="00AC1981">
        <w:rPr>
          <w:rFonts w:ascii="Times New Roman" w:eastAsia="宋体" w:hAnsi="Times New Roman" w:cs="Times New Roman"/>
          <w:sz w:val="20"/>
          <w:szCs w:val="24"/>
          <w:lang w:val="en-GB"/>
        </w:rPr>
        <w:t>RAN2_129bis_Meeting_Report</w:t>
      </w:r>
      <w:r>
        <w:rPr>
          <w:rFonts w:ascii="Times New Roman" w:eastAsia="宋体" w:hAnsi="Times New Roman" w:cs="Times New Roman" w:hint="eastAsia"/>
          <w:sz w:val="20"/>
          <w:szCs w:val="24"/>
          <w:lang w:val="en-GB"/>
        </w:rPr>
        <w:t>.</w:t>
      </w:r>
    </w:p>
    <w:p w:rsidR="00FD0F98" w:rsidRDefault="00FD0F98" w:rsidP="00FD0F98">
      <w:pPr>
        <w:numPr>
          <w:ilvl w:val="0"/>
          <w:numId w:val="17"/>
        </w:numPr>
        <w:spacing w:after="120"/>
        <w:rPr>
          <w:rFonts w:ascii="Times New Roman" w:eastAsia="宋体" w:hAnsi="Times New Roman" w:cs="Times New Roman"/>
          <w:sz w:val="20"/>
          <w:szCs w:val="24"/>
          <w:lang w:val="en-GB"/>
        </w:rPr>
      </w:pPr>
      <w:r w:rsidRPr="00FD0F98">
        <w:rPr>
          <w:rFonts w:ascii="Times New Roman" w:eastAsia="宋体" w:hAnsi="Times New Roman" w:cs="Times New Roman"/>
          <w:sz w:val="20"/>
          <w:szCs w:val="24"/>
          <w:lang w:val="en-GB"/>
        </w:rPr>
        <w:t>R2-2503055</w:t>
      </w:r>
      <w:r w:rsidRPr="00FD0F98">
        <w:rPr>
          <w:rFonts w:ascii="Times New Roman" w:eastAsia="宋体" w:hAnsi="Times New Roman" w:cs="Times New Roman"/>
          <w:sz w:val="20"/>
          <w:szCs w:val="24"/>
          <w:lang w:val="en-GB"/>
        </w:rPr>
        <w:tab/>
        <w:t>Report of [AT129bis</w:t>
      </w:r>
      <w:proofErr w:type="gramStart"/>
      <w:r w:rsidRPr="00FD0F98">
        <w:rPr>
          <w:rFonts w:ascii="Times New Roman" w:eastAsia="宋体" w:hAnsi="Times New Roman" w:cs="Times New Roman"/>
          <w:sz w:val="20"/>
          <w:szCs w:val="24"/>
          <w:lang w:val="en-GB"/>
        </w:rPr>
        <w:t>][</w:t>
      </w:r>
      <w:proofErr w:type="gramEnd"/>
      <w:r w:rsidRPr="00FD0F98">
        <w:rPr>
          <w:rFonts w:ascii="Times New Roman" w:eastAsia="宋体" w:hAnsi="Times New Roman" w:cs="Times New Roman"/>
          <w:sz w:val="20"/>
          <w:szCs w:val="24"/>
          <w:lang w:val="en-GB"/>
        </w:rPr>
        <w:t>303][R19 NR NTN] SMTC enhancements</w:t>
      </w:r>
      <w:r w:rsidRPr="00FD0F98">
        <w:rPr>
          <w:rFonts w:ascii="Times New Roman" w:eastAsia="宋体" w:hAnsi="Times New Roman" w:cs="Times New Roman"/>
          <w:sz w:val="20"/>
          <w:szCs w:val="24"/>
          <w:lang w:val="en-GB"/>
        </w:rPr>
        <w:tab/>
        <w:t>Xiaomi</w:t>
      </w:r>
      <w:r w:rsidRPr="00FD0F98">
        <w:rPr>
          <w:rFonts w:ascii="Times New Roman" w:eastAsia="宋体" w:hAnsi="Times New Roman" w:cs="Times New Roman"/>
          <w:sz w:val="20"/>
          <w:szCs w:val="24"/>
          <w:lang w:val="en-GB"/>
        </w:rPr>
        <w:tab/>
        <w:t>discussion</w:t>
      </w:r>
      <w:r w:rsidRPr="00FD0F98">
        <w:rPr>
          <w:rFonts w:ascii="Times New Roman" w:eastAsia="宋体" w:hAnsi="Times New Roman" w:cs="Times New Roman"/>
          <w:sz w:val="20"/>
          <w:szCs w:val="24"/>
          <w:lang w:val="en-GB"/>
        </w:rPr>
        <w:tab/>
        <w:t>Rel-19</w:t>
      </w:r>
      <w:r w:rsidRPr="00FD0F98">
        <w:rPr>
          <w:rFonts w:ascii="Times New Roman" w:eastAsia="宋体" w:hAnsi="Times New Roman" w:cs="Times New Roman"/>
          <w:sz w:val="20"/>
          <w:szCs w:val="24"/>
          <w:lang w:val="en-GB"/>
        </w:rPr>
        <w:tab/>
        <w:t>NR_NTN_Ph3-Core</w:t>
      </w:r>
      <w:r>
        <w:rPr>
          <w:rFonts w:ascii="Times New Roman" w:eastAsia="宋体" w:hAnsi="Times New Roman" w:cs="Times New Roman" w:hint="eastAsia"/>
          <w:sz w:val="20"/>
          <w:szCs w:val="24"/>
          <w:lang w:val="en-GB"/>
        </w:rPr>
        <w:t>.</w:t>
      </w:r>
    </w:p>
    <w:p w:rsidR="00FB3F04" w:rsidRDefault="00FB3F04" w:rsidP="00FB3F0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.3</w:t>
      </w:r>
      <w:r>
        <w:rPr>
          <w:rFonts w:ascii="Times New Roman" w:eastAsia="宋体" w:hAnsi="Times New Roman" w:cs="Times New Roman" w:hint="eastAsia"/>
          <w:sz w:val="20"/>
          <w:szCs w:val="24"/>
          <w:lang w:val="en-GB"/>
        </w:rPr>
        <w:t>31</w:t>
      </w:r>
      <w:r>
        <w:rPr>
          <w:rFonts w:ascii="Times New Roman" w:eastAsia="宋体" w:hAnsi="Times New Roman" w:cs="Times New Roman"/>
          <w:sz w:val="20"/>
          <w:szCs w:val="24"/>
          <w:lang w:val="en-GB"/>
        </w:rPr>
        <w:t>: "</w:t>
      </w:r>
      <w:r>
        <w:rPr>
          <w:rFonts w:ascii="Times New Roman" w:eastAsia="宋体" w:hAnsi="Times New Roman" w:cs="Times New Roman" w:hint="eastAsia"/>
          <w:sz w:val="20"/>
          <w:szCs w:val="24"/>
          <w:lang w:val="en-GB"/>
        </w:rPr>
        <w:t xml:space="preserve">NR; </w:t>
      </w:r>
      <w:r w:rsidRPr="00F00815">
        <w:rPr>
          <w:rFonts w:ascii="Times New Roman" w:eastAsia="宋体" w:hAnsi="Times New Roman" w:cs="Times New Roman"/>
          <w:sz w:val="20"/>
          <w:szCs w:val="24"/>
          <w:lang w:val="en-GB"/>
        </w:rPr>
        <w:t>Radio Resource Control (RRC) protocol specification</w:t>
      </w:r>
      <w:r>
        <w:rPr>
          <w:rFonts w:ascii="Times New Roman" w:eastAsia="宋体" w:hAnsi="Times New Roman" w:cs="Times New Roman"/>
          <w:sz w:val="20"/>
          <w:szCs w:val="24"/>
          <w:lang w:val="en-GB"/>
        </w:rPr>
        <w:t>"</w:t>
      </w:r>
    </w:p>
    <w:p w:rsidR="00FB3F04" w:rsidRDefault="00FB3F04" w:rsidP="00FB3F0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.3</w:t>
      </w:r>
      <w:r>
        <w:rPr>
          <w:rFonts w:ascii="Times New Roman" w:eastAsia="宋体" w:hAnsi="Times New Roman" w:cs="Times New Roman" w:hint="eastAsia"/>
          <w:sz w:val="20"/>
          <w:szCs w:val="24"/>
          <w:lang w:val="en-GB"/>
        </w:rPr>
        <w:t>04</w:t>
      </w:r>
      <w:r>
        <w:rPr>
          <w:rFonts w:ascii="Times New Roman" w:eastAsia="宋体" w:hAnsi="Times New Roman" w:cs="Times New Roman"/>
          <w:sz w:val="20"/>
          <w:szCs w:val="24"/>
          <w:lang w:val="en-GB"/>
        </w:rPr>
        <w:t>: "</w:t>
      </w:r>
      <w:r w:rsidRPr="00437BCC">
        <w:rPr>
          <w:rFonts w:ascii="Times New Roman" w:eastAsia="宋体" w:hAnsi="Times New Roman" w:cs="Times New Roman"/>
          <w:sz w:val="20"/>
          <w:szCs w:val="24"/>
          <w:lang w:val="en-GB"/>
        </w:rPr>
        <w:t>User Equipment (UE) procedures in Idle mode and RRC Inactive state</w:t>
      </w:r>
      <w:r>
        <w:rPr>
          <w:rFonts w:ascii="Times New Roman" w:eastAsia="宋体" w:hAnsi="Times New Roman" w:cs="Times New Roman"/>
          <w:sz w:val="20"/>
          <w:szCs w:val="24"/>
          <w:lang w:val="en-GB"/>
        </w:rPr>
        <w:t>"</w:t>
      </w:r>
    </w:p>
    <w:p w:rsidR="00FB3F04" w:rsidRDefault="00FB3F04" w:rsidP="00FB3F0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213</w:t>
      </w:r>
      <w:r>
        <w:rPr>
          <w:rFonts w:ascii="Times New Roman" w:eastAsia="宋体" w:hAnsi="Times New Roman" w:cs="Times New Roman"/>
          <w:sz w:val="20"/>
          <w:szCs w:val="24"/>
          <w:lang w:val="en-GB"/>
        </w:rPr>
        <w:t>: "</w:t>
      </w:r>
      <w:r w:rsidRPr="00437BCC">
        <w:rPr>
          <w:rFonts w:ascii="Times New Roman" w:eastAsia="宋体" w:hAnsi="Times New Roman" w:cs="Times New Roman"/>
          <w:sz w:val="20"/>
          <w:szCs w:val="24"/>
          <w:lang w:val="en-GB"/>
        </w:rPr>
        <w:t>Physical layer procedures for control</w:t>
      </w:r>
      <w:r>
        <w:rPr>
          <w:rFonts w:ascii="Times New Roman" w:eastAsia="宋体" w:hAnsi="Times New Roman" w:cs="Times New Roman"/>
          <w:sz w:val="20"/>
          <w:szCs w:val="24"/>
          <w:lang w:val="en-GB"/>
        </w:rPr>
        <w:t>"</w:t>
      </w:r>
    </w:p>
    <w:p w:rsidR="008D4C64" w:rsidRPr="00107130" w:rsidRDefault="00944A18" w:rsidP="00107130">
      <w:pPr>
        <w:numPr>
          <w:ilvl w:val="0"/>
          <w:numId w:val="17"/>
        </w:numPr>
        <w:spacing w:after="120"/>
        <w:rPr>
          <w:rFonts w:ascii="Times New Roman" w:eastAsia="宋体" w:hAnsi="Times New Roman" w:cs="Times New Roman"/>
          <w:sz w:val="20"/>
          <w:szCs w:val="24"/>
          <w:lang w:val="en-GB"/>
        </w:rPr>
      </w:pPr>
      <w:r w:rsidRPr="00944A18">
        <w:rPr>
          <w:rFonts w:ascii="Times New Roman" w:eastAsia="宋体" w:hAnsi="Times New Roman" w:cs="Times New Roman"/>
          <w:sz w:val="20"/>
          <w:szCs w:val="24"/>
          <w:lang w:val="en-GB"/>
        </w:rPr>
        <w:t>RAN1#120</w:t>
      </w:r>
      <w:r w:rsidR="00920ED5">
        <w:rPr>
          <w:rFonts w:ascii="Times New Roman" w:eastAsia="宋体" w:hAnsi="Times New Roman" w:cs="Times New Roman" w:hint="eastAsia"/>
          <w:sz w:val="20"/>
          <w:szCs w:val="24"/>
          <w:lang w:val="en-GB"/>
        </w:rPr>
        <w:t>bis</w:t>
      </w:r>
      <w:r w:rsidRPr="00944A18">
        <w:rPr>
          <w:rFonts w:ascii="Times New Roman" w:eastAsia="宋体" w:hAnsi="Times New Roman" w:cs="Times New Roman"/>
          <w:sz w:val="20"/>
          <w:szCs w:val="24"/>
          <w:lang w:val="en-GB"/>
        </w:rPr>
        <w:t xml:space="preserve"> </w:t>
      </w:r>
      <w:r w:rsidR="008B3531" w:rsidRPr="00944A18">
        <w:rPr>
          <w:rFonts w:ascii="Times New Roman" w:eastAsia="宋体" w:hAnsi="Times New Roman" w:cs="Times New Roman"/>
          <w:sz w:val="20"/>
          <w:szCs w:val="24"/>
          <w:lang w:val="en-GB"/>
        </w:rPr>
        <w:t>Chair notes</w:t>
      </w:r>
    </w:p>
    <w:sectPr w:rsidR="008D4C64" w:rsidRPr="00107130"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111" w:rsidRDefault="00374111">
      <w:r>
        <w:separator/>
      </w:r>
    </w:p>
  </w:endnote>
  <w:endnote w:type="continuationSeparator" w:id="0">
    <w:p w:rsidR="00374111" w:rsidRDefault="00374111">
      <w:r>
        <w:continuationSeparator/>
      </w:r>
    </w:p>
  </w:endnote>
  <w:endnote w:type="continuationNotice" w:id="1">
    <w:p w:rsidR="00374111" w:rsidRDefault="00374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29B" w:rsidRDefault="0091229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B481C">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B481C">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111" w:rsidRDefault="00374111">
      <w:r>
        <w:separator/>
      </w:r>
    </w:p>
  </w:footnote>
  <w:footnote w:type="continuationSeparator" w:id="0">
    <w:p w:rsidR="00374111" w:rsidRDefault="00374111">
      <w:r>
        <w:continuationSeparator/>
      </w:r>
    </w:p>
  </w:footnote>
  <w:footnote w:type="continuationNotice" w:id="1">
    <w:p w:rsidR="00374111" w:rsidRDefault="003741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29B" w:rsidRDefault="009122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39A9EE"/>
    <w:multiLevelType w:val="singleLevel"/>
    <w:tmpl w:val="E539A9EE"/>
    <w:lvl w:ilvl="0">
      <w:start w:val="3"/>
      <w:numFmt w:val="decimal"/>
      <w:suff w:val="space"/>
      <w:lvlText w:val="%1."/>
      <w:lvlJc w:val="left"/>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5591287"/>
    <w:multiLevelType w:val="hybridMultilevel"/>
    <w:tmpl w:val="46C69862"/>
    <w:lvl w:ilvl="0" w:tplc="9EA6D6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1F56F3"/>
    <w:multiLevelType w:val="hybridMultilevel"/>
    <w:tmpl w:val="4AAC25F4"/>
    <w:lvl w:ilvl="0" w:tplc="A082070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
  </w:num>
  <w:num w:numId="4">
    <w:abstractNumId w:val="15"/>
  </w:num>
  <w:num w:numId="5">
    <w:abstractNumId w:val="16"/>
  </w:num>
  <w:num w:numId="6">
    <w:abstractNumId w:val="17"/>
  </w:num>
  <w:num w:numId="7">
    <w:abstractNumId w:val="5"/>
  </w:num>
  <w:num w:numId="8">
    <w:abstractNumId w:val="7"/>
  </w:num>
  <w:num w:numId="9">
    <w:abstractNumId w:val="3"/>
  </w:num>
  <w:num w:numId="10">
    <w:abstractNumId w:val="22"/>
  </w:num>
  <w:num w:numId="11">
    <w:abstractNumId w:val="11"/>
  </w:num>
  <w:num w:numId="12">
    <w:abstractNumId w:val="19"/>
  </w:num>
  <w:num w:numId="13">
    <w:abstractNumId w:val="20"/>
  </w:num>
  <w:num w:numId="14">
    <w:abstractNumId w:val="9"/>
  </w:num>
  <w:num w:numId="15">
    <w:abstractNumId w:val="18"/>
  </w:num>
  <w:num w:numId="16">
    <w:abstractNumId w:val="2"/>
  </w:num>
  <w:num w:numId="17">
    <w:abstractNumId w:val="8"/>
  </w:num>
  <w:num w:numId="18">
    <w:abstractNumId w:val="10"/>
  </w:num>
  <w:num w:numId="19">
    <w:abstractNumId w:val="21"/>
  </w:num>
  <w:num w:numId="20">
    <w:abstractNumId w:val="0"/>
  </w:num>
  <w:num w:numId="21">
    <w:abstractNumId w:val="13"/>
  </w:num>
  <w:num w:numId="22">
    <w:abstractNumId w:val="6"/>
  </w:num>
  <w:num w:numId="23">
    <w:abstractNumId w:val="23"/>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32F"/>
    <w:rsid w:val="00002A37"/>
    <w:rsid w:val="00002DC1"/>
    <w:rsid w:val="00003A85"/>
    <w:rsid w:val="00003CF5"/>
    <w:rsid w:val="000045CA"/>
    <w:rsid w:val="00004814"/>
    <w:rsid w:val="00004FB5"/>
    <w:rsid w:val="0000564C"/>
    <w:rsid w:val="00006446"/>
    <w:rsid w:val="00006896"/>
    <w:rsid w:val="00006AC8"/>
    <w:rsid w:val="00006F04"/>
    <w:rsid w:val="00007B09"/>
    <w:rsid w:val="00007CDC"/>
    <w:rsid w:val="00011133"/>
    <w:rsid w:val="00011B28"/>
    <w:rsid w:val="00012C1E"/>
    <w:rsid w:val="00014BD4"/>
    <w:rsid w:val="00014F0D"/>
    <w:rsid w:val="00015D15"/>
    <w:rsid w:val="0001623F"/>
    <w:rsid w:val="0001658E"/>
    <w:rsid w:val="00016666"/>
    <w:rsid w:val="00017139"/>
    <w:rsid w:val="00017245"/>
    <w:rsid w:val="00020BBA"/>
    <w:rsid w:val="00021ACF"/>
    <w:rsid w:val="00022150"/>
    <w:rsid w:val="000235AA"/>
    <w:rsid w:val="00023650"/>
    <w:rsid w:val="00023CC2"/>
    <w:rsid w:val="00024C46"/>
    <w:rsid w:val="000252B9"/>
    <w:rsid w:val="0002564D"/>
    <w:rsid w:val="00025ECA"/>
    <w:rsid w:val="0002643F"/>
    <w:rsid w:val="000264A7"/>
    <w:rsid w:val="00026F50"/>
    <w:rsid w:val="00027132"/>
    <w:rsid w:val="0002777E"/>
    <w:rsid w:val="000279CB"/>
    <w:rsid w:val="00027A07"/>
    <w:rsid w:val="00027D83"/>
    <w:rsid w:val="000304CA"/>
    <w:rsid w:val="00030B2A"/>
    <w:rsid w:val="00031315"/>
    <w:rsid w:val="00031598"/>
    <w:rsid w:val="0003177D"/>
    <w:rsid w:val="000318A5"/>
    <w:rsid w:val="000319EE"/>
    <w:rsid w:val="000325B8"/>
    <w:rsid w:val="00033882"/>
    <w:rsid w:val="00033EF7"/>
    <w:rsid w:val="00034983"/>
    <w:rsid w:val="00034BBF"/>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0F7C"/>
    <w:rsid w:val="000515FE"/>
    <w:rsid w:val="00051C78"/>
    <w:rsid w:val="00052A07"/>
    <w:rsid w:val="00052C40"/>
    <w:rsid w:val="000534E3"/>
    <w:rsid w:val="00054205"/>
    <w:rsid w:val="000542C5"/>
    <w:rsid w:val="000549E3"/>
    <w:rsid w:val="00054CDC"/>
    <w:rsid w:val="00054D0D"/>
    <w:rsid w:val="000552B7"/>
    <w:rsid w:val="00055E40"/>
    <w:rsid w:val="0005606A"/>
    <w:rsid w:val="000565A9"/>
    <w:rsid w:val="00057117"/>
    <w:rsid w:val="0005724C"/>
    <w:rsid w:val="0005750E"/>
    <w:rsid w:val="00060B92"/>
    <w:rsid w:val="00060FF1"/>
    <w:rsid w:val="00061157"/>
    <w:rsid w:val="000616E7"/>
    <w:rsid w:val="00061DE7"/>
    <w:rsid w:val="00061FBA"/>
    <w:rsid w:val="0006262A"/>
    <w:rsid w:val="00062974"/>
    <w:rsid w:val="00062ED8"/>
    <w:rsid w:val="00062FC6"/>
    <w:rsid w:val="0006351E"/>
    <w:rsid w:val="00064308"/>
    <w:rsid w:val="00064335"/>
    <w:rsid w:val="000645E3"/>
    <w:rsid w:val="0006487E"/>
    <w:rsid w:val="00064E3B"/>
    <w:rsid w:val="0006540E"/>
    <w:rsid w:val="00065E11"/>
    <w:rsid w:val="00065E1A"/>
    <w:rsid w:val="000676BC"/>
    <w:rsid w:val="00070603"/>
    <w:rsid w:val="000715BC"/>
    <w:rsid w:val="00071695"/>
    <w:rsid w:val="00071AE2"/>
    <w:rsid w:val="00071F7E"/>
    <w:rsid w:val="000727B2"/>
    <w:rsid w:val="000733E3"/>
    <w:rsid w:val="000740C4"/>
    <w:rsid w:val="000741FB"/>
    <w:rsid w:val="00074813"/>
    <w:rsid w:val="000754D6"/>
    <w:rsid w:val="000768FB"/>
    <w:rsid w:val="00076994"/>
    <w:rsid w:val="000771D1"/>
    <w:rsid w:val="00077E5F"/>
    <w:rsid w:val="0008036A"/>
    <w:rsid w:val="0008052D"/>
    <w:rsid w:val="0008186E"/>
    <w:rsid w:val="000819F4"/>
    <w:rsid w:val="00081AE6"/>
    <w:rsid w:val="00081DB0"/>
    <w:rsid w:val="0008269A"/>
    <w:rsid w:val="00082DF4"/>
    <w:rsid w:val="0008377C"/>
    <w:rsid w:val="0008535A"/>
    <w:rsid w:val="000855EB"/>
    <w:rsid w:val="00085689"/>
    <w:rsid w:val="000857DB"/>
    <w:rsid w:val="00085B52"/>
    <w:rsid w:val="00085C49"/>
    <w:rsid w:val="00085F23"/>
    <w:rsid w:val="000862F8"/>
    <w:rsid w:val="000866F2"/>
    <w:rsid w:val="00086A64"/>
    <w:rsid w:val="00086C78"/>
    <w:rsid w:val="00087FF7"/>
    <w:rsid w:val="0009009F"/>
    <w:rsid w:val="00090130"/>
    <w:rsid w:val="000904D2"/>
    <w:rsid w:val="00090BF2"/>
    <w:rsid w:val="00091338"/>
    <w:rsid w:val="00091557"/>
    <w:rsid w:val="000922B9"/>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B7B"/>
    <w:rsid w:val="000A215D"/>
    <w:rsid w:val="000A21B1"/>
    <w:rsid w:val="000A22D8"/>
    <w:rsid w:val="000A263F"/>
    <w:rsid w:val="000A3375"/>
    <w:rsid w:val="000A3A86"/>
    <w:rsid w:val="000A45FD"/>
    <w:rsid w:val="000A530D"/>
    <w:rsid w:val="000A5599"/>
    <w:rsid w:val="000A55C4"/>
    <w:rsid w:val="000A56F2"/>
    <w:rsid w:val="000A5EAC"/>
    <w:rsid w:val="000A7B07"/>
    <w:rsid w:val="000B100F"/>
    <w:rsid w:val="000B12BB"/>
    <w:rsid w:val="000B1E08"/>
    <w:rsid w:val="000B2719"/>
    <w:rsid w:val="000B2828"/>
    <w:rsid w:val="000B2DBC"/>
    <w:rsid w:val="000B2F12"/>
    <w:rsid w:val="000B3A8F"/>
    <w:rsid w:val="000B3DA0"/>
    <w:rsid w:val="000B4AB9"/>
    <w:rsid w:val="000B575C"/>
    <w:rsid w:val="000B58C3"/>
    <w:rsid w:val="000B601F"/>
    <w:rsid w:val="000B61E9"/>
    <w:rsid w:val="000B6E02"/>
    <w:rsid w:val="000C05EA"/>
    <w:rsid w:val="000C0AD4"/>
    <w:rsid w:val="000C0B96"/>
    <w:rsid w:val="000C109C"/>
    <w:rsid w:val="000C165A"/>
    <w:rsid w:val="000C1BD1"/>
    <w:rsid w:val="000C1F68"/>
    <w:rsid w:val="000C22D4"/>
    <w:rsid w:val="000C2424"/>
    <w:rsid w:val="000C2622"/>
    <w:rsid w:val="000C2C1A"/>
    <w:rsid w:val="000C2C2A"/>
    <w:rsid w:val="000C2E19"/>
    <w:rsid w:val="000C3141"/>
    <w:rsid w:val="000C5078"/>
    <w:rsid w:val="000C5882"/>
    <w:rsid w:val="000C6E26"/>
    <w:rsid w:val="000D0B2A"/>
    <w:rsid w:val="000D0D07"/>
    <w:rsid w:val="000D1485"/>
    <w:rsid w:val="000D4797"/>
    <w:rsid w:val="000D53A8"/>
    <w:rsid w:val="000D57BC"/>
    <w:rsid w:val="000D594B"/>
    <w:rsid w:val="000D5E26"/>
    <w:rsid w:val="000D6004"/>
    <w:rsid w:val="000D6477"/>
    <w:rsid w:val="000D6AF9"/>
    <w:rsid w:val="000D6C72"/>
    <w:rsid w:val="000D6C9C"/>
    <w:rsid w:val="000D6D11"/>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8F2"/>
    <w:rsid w:val="000F1BCA"/>
    <w:rsid w:val="000F20B4"/>
    <w:rsid w:val="000F2C63"/>
    <w:rsid w:val="000F30F4"/>
    <w:rsid w:val="000F3BE9"/>
    <w:rsid w:val="000F3E1D"/>
    <w:rsid w:val="000F3F3C"/>
    <w:rsid w:val="000F3F6C"/>
    <w:rsid w:val="000F4934"/>
    <w:rsid w:val="000F4AAE"/>
    <w:rsid w:val="000F5D67"/>
    <w:rsid w:val="000F6394"/>
    <w:rsid w:val="000F660E"/>
    <w:rsid w:val="000F6D0A"/>
    <w:rsid w:val="000F6DF3"/>
    <w:rsid w:val="000F6F1A"/>
    <w:rsid w:val="000F7E60"/>
    <w:rsid w:val="001005FF"/>
    <w:rsid w:val="00100C38"/>
    <w:rsid w:val="00100F06"/>
    <w:rsid w:val="0010127B"/>
    <w:rsid w:val="00102081"/>
    <w:rsid w:val="0010306E"/>
    <w:rsid w:val="001032E8"/>
    <w:rsid w:val="00104922"/>
    <w:rsid w:val="001062FB"/>
    <w:rsid w:val="001063E6"/>
    <w:rsid w:val="00106A4A"/>
    <w:rsid w:val="00106B09"/>
    <w:rsid w:val="00107130"/>
    <w:rsid w:val="00107AE4"/>
    <w:rsid w:val="0011065F"/>
    <w:rsid w:val="00110D17"/>
    <w:rsid w:val="00110F5A"/>
    <w:rsid w:val="00112A86"/>
    <w:rsid w:val="00112F44"/>
    <w:rsid w:val="00113CF4"/>
    <w:rsid w:val="001142F1"/>
    <w:rsid w:val="00114D46"/>
    <w:rsid w:val="001153EA"/>
    <w:rsid w:val="00115643"/>
    <w:rsid w:val="00116765"/>
    <w:rsid w:val="001171EB"/>
    <w:rsid w:val="00117CC2"/>
    <w:rsid w:val="00117E2F"/>
    <w:rsid w:val="001201B7"/>
    <w:rsid w:val="00120F44"/>
    <w:rsid w:val="00121570"/>
    <w:rsid w:val="00121752"/>
    <w:rsid w:val="001219F5"/>
    <w:rsid w:val="00121A20"/>
    <w:rsid w:val="00121E0C"/>
    <w:rsid w:val="00123386"/>
    <w:rsid w:val="00123610"/>
    <w:rsid w:val="001236C1"/>
    <w:rsid w:val="0012377F"/>
    <w:rsid w:val="00123B7F"/>
    <w:rsid w:val="00123CCB"/>
    <w:rsid w:val="00124071"/>
    <w:rsid w:val="00124314"/>
    <w:rsid w:val="001254D1"/>
    <w:rsid w:val="00125FF2"/>
    <w:rsid w:val="00126758"/>
    <w:rsid w:val="00126A75"/>
    <w:rsid w:val="00126B4A"/>
    <w:rsid w:val="00126C34"/>
    <w:rsid w:val="00127BBD"/>
    <w:rsid w:val="00130168"/>
    <w:rsid w:val="00130D64"/>
    <w:rsid w:val="001316D7"/>
    <w:rsid w:val="00131D6D"/>
    <w:rsid w:val="0013277C"/>
    <w:rsid w:val="00132AF0"/>
    <w:rsid w:val="00132D59"/>
    <w:rsid w:val="00132FD0"/>
    <w:rsid w:val="001331EE"/>
    <w:rsid w:val="00133770"/>
    <w:rsid w:val="00133CDD"/>
    <w:rsid w:val="001344C0"/>
    <w:rsid w:val="001346FA"/>
    <w:rsid w:val="00134889"/>
    <w:rsid w:val="00134E69"/>
    <w:rsid w:val="00135252"/>
    <w:rsid w:val="001356D5"/>
    <w:rsid w:val="0013667F"/>
    <w:rsid w:val="0013683E"/>
    <w:rsid w:val="00136DC3"/>
    <w:rsid w:val="00136E24"/>
    <w:rsid w:val="0013777A"/>
    <w:rsid w:val="00137AB5"/>
    <w:rsid w:val="00137F0B"/>
    <w:rsid w:val="00137FD1"/>
    <w:rsid w:val="00140A58"/>
    <w:rsid w:val="00140D56"/>
    <w:rsid w:val="00140EF8"/>
    <w:rsid w:val="00142529"/>
    <w:rsid w:val="0014252C"/>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58A9"/>
    <w:rsid w:val="001567AA"/>
    <w:rsid w:val="00156D7A"/>
    <w:rsid w:val="00157094"/>
    <w:rsid w:val="00157B4D"/>
    <w:rsid w:val="00157CB9"/>
    <w:rsid w:val="001606AE"/>
    <w:rsid w:val="00161681"/>
    <w:rsid w:val="00161E13"/>
    <w:rsid w:val="00162C7A"/>
    <w:rsid w:val="001632E2"/>
    <w:rsid w:val="0016368D"/>
    <w:rsid w:val="00163C12"/>
    <w:rsid w:val="00163E62"/>
    <w:rsid w:val="001645C8"/>
    <w:rsid w:val="0016492E"/>
    <w:rsid w:val="00164F10"/>
    <w:rsid w:val="00164F4B"/>
    <w:rsid w:val="001659C1"/>
    <w:rsid w:val="00165F32"/>
    <w:rsid w:val="00166F74"/>
    <w:rsid w:val="00166FB6"/>
    <w:rsid w:val="001673AA"/>
    <w:rsid w:val="00170486"/>
    <w:rsid w:val="001711F3"/>
    <w:rsid w:val="00171EF9"/>
    <w:rsid w:val="0017208D"/>
    <w:rsid w:val="0017289F"/>
    <w:rsid w:val="0017293D"/>
    <w:rsid w:val="00172C61"/>
    <w:rsid w:val="001738CB"/>
    <w:rsid w:val="00173A8E"/>
    <w:rsid w:val="00174538"/>
    <w:rsid w:val="0017483D"/>
    <w:rsid w:val="0017502C"/>
    <w:rsid w:val="00175360"/>
    <w:rsid w:val="00175EBF"/>
    <w:rsid w:val="00176680"/>
    <w:rsid w:val="001771D5"/>
    <w:rsid w:val="00177C6C"/>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41B6"/>
    <w:rsid w:val="0018500C"/>
    <w:rsid w:val="0018664A"/>
    <w:rsid w:val="001869F7"/>
    <w:rsid w:val="0018756E"/>
    <w:rsid w:val="0019026F"/>
    <w:rsid w:val="00190AC1"/>
    <w:rsid w:val="00191B90"/>
    <w:rsid w:val="00191CBB"/>
    <w:rsid w:val="00191D3F"/>
    <w:rsid w:val="00192321"/>
    <w:rsid w:val="001926E3"/>
    <w:rsid w:val="001929F7"/>
    <w:rsid w:val="0019341A"/>
    <w:rsid w:val="001948A6"/>
    <w:rsid w:val="0019492B"/>
    <w:rsid w:val="00194C84"/>
    <w:rsid w:val="001962B0"/>
    <w:rsid w:val="0019638E"/>
    <w:rsid w:val="00197127"/>
    <w:rsid w:val="00197DF9"/>
    <w:rsid w:val="001A0551"/>
    <w:rsid w:val="001A1987"/>
    <w:rsid w:val="001A2564"/>
    <w:rsid w:val="001A30F2"/>
    <w:rsid w:val="001A326A"/>
    <w:rsid w:val="001A3930"/>
    <w:rsid w:val="001A3A34"/>
    <w:rsid w:val="001A3B33"/>
    <w:rsid w:val="001A3C44"/>
    <w:rsid w:val="001A3D65"/>
    <w:rsid w:val="001A44A6"/>
    <w:rsid w:val="001A460C"/>
    <w:rsid w:val="001A54F3"/>
    <w:rsid w:val="001A5597"/>
    <w:rsid w:val="001A57F8"/>
    <w:rsid w:val="001A585A"/>
    <w:rsid w:val="001A5B85"/>
    <w:rsid w:val="001A5CD8"/>
    <w:rsid w:val="001A5E7F"/>
    <w:rsid w:val="001A6173"/>
    <w:rsid w:val="001A6CBA"/>
    <w:rsid w:val="001A7326"/>
    <w:rsid w:val="001B0728"/>
    <w:rsid w:val="001B0849"/>
    <w:rsid w:val="001B0D36"/>
    <w:rsid w:val="001B0D97"/>
    <w:rsid w:val="001B129B"/>
    <w:rsid w:val="001B19A5"/>
    <w:rsid w:val="001B2241"/>
    <w:rsid w:val="001B2EB0"/>
    <w:rsid w:val="001B39B6"/>
    <w:rsid w:val="001B5A5D"/>
    <w:rsid w:val="001B5D7B"/>
    <w:rsid w:val="001B6D03"/>
    <w:rsid w:val="001B7205"/>
    <w:rsid w:val="001B7745"/>
    <w:rsid w:val="001B7B54"/>
    <w:rsid w:val="001C027A"/>
    <w:rsid w:val="001C041B"/>
    <w:rsid w:val="001C0779"/>
    <w:rsid w:val="001C0947"/>
    <w:rsid w:val="001C18D8"/>
    <w:rsid w:val="001C1BCB"/>
    <w:rsid w:val="001C1CE5"/>
    <w:rsid w:val="001C2E28"/>
    <w:rsid w:val="001C3D2A"/>
    <w:rsid w:val="001C40C6"/>
    <w:rsid w:val="001C4E75"/>
    <w:rsid w:val="001C4EF8"/>
    <w:rsid w:val="001C5B29"/>
    <w:rsid w:val="001C5D94"/>
    <w:rsid w:val="001C6F53"/>
    <w:rsid w:val="001C7660"/>
    <w:rsid w:val="001C7E98"/>
    <w:rsid w:val="001D0185"/>
    <w:rsid w:val="001D01B6"/>
    <w:rsid w:val="001D03EC"/>
    <w:rsid w:val="001D0A39"/>
    <w:rsid w:val="001D0B6D"/>
    <w:rsid w:val="001D1E31"/>
    <w:rsid w:val="001D26D8"/>
    <w:rsid w:val="001D3192"/>
    <w:rsid w:val="001D3195"/>
    <w:rsid w:val="001D31FA"/>
    <w:rsid w:val="001D43A7"/>
    <w:rsid w:val="001D4656"/>
    <w:rsid w:val="001D51BA"/>
    <w:rsid w:val="001D52F5"/>
    <w:rsid w:val="001D53E7"/>
    <w:rsid w:val="001D5416"/>
    <w:rsid w:val="001D5E6F"/>
    <w:rsid w:val="001D6342"/>
    <w:rsid w:val="001D6835"/>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4DA7"/>
    <w:rsid w:val="001E55C1"/>
    <w:rsid w:val="001E575B"/>
    <w:rsid w:val="001E581A"/>
    <w:rsid w:val="001E58E2"/>
    <w:rsid w:val="001E5955"/>
    <w:rsid w:val="001E5A94"/>
    <w:rsid w:val="001E6C25"/>
    <w:rsid w:val="001E7AED"/>
    <w:rsid w:val="001F11E8"/>
    <w:rsid w:val="001F13D1"/>
    <w:rsid w:val="001F1CB5"/>
    <w:rsid w:val="001F3267"/>
    <w:rsid w:val="001F3916"/>
    <w:rsid w:val="001F43CD"/>
    <w:rsid w:val="001F4EDB"/>
    <w:rsid w:val="001F4EEB"/>
    <w:rsid w:val="001F5197"/>
    <w:rsid w:val="001F5432"/>
    <w:rsid w:val="001F54C5"/>
    <w:rsid w:val="001F56B0"/>
    <w:rsid w:val="001F5F7B"/>
    <w:rsid w:val="001F6296"/>
    <w:rsid w:val="001F662C"/>
    <w:rsid w:val="001F7074"/>
    <w:rsid w:val="001F724A"/>
    <w:rsid w:val="001F78AE"/>
    <w:rsid w:val="00200490"/>
    <w:rsid w:val="00200A16"/>
    <w:rsid w:val="00201A34"/>
    <w:rsid w:val="00201C90"/>
    <w:rsid w:val="00201D25"/>
    <w:rsid w:val="00201E21"/>
    <w:rsid w:val="00201F3A"/>
    <w:rsid w:val="00202297"/>
    <w:rsid w:val="0020253D"/>
    <w:rsid w:val="00203F96"/>
    <w:rsid w:val="00204359"/>
    <w:rsid w:val="00204490"/>
    <w:rsid w:val="00205085"/>
    <w:rsid w:val="00205476"/>
    <w:rsid w:val="002059C1"/>
    <w:rsid w:val="00205E4B"/>
    <w:rsid w:val="00205EBC"/>
    <w:rsid w:val="00206257"/>
    <w:rsid w:val="002069B2"/>
    <w:rsid w:val="00206D7D"/>
    <w:rsid w:val="00207828"/>
    <w:rsid w:val="00207FA3"/>
    <w:rsid w:val="00207FC8"/>
    <w:rsid w:val="002104D9"/>
    <w:rsid w:val="002104E5"/>
    <w:rsid w:val="0021066D"/>
    <w:rsid w:val="002114BA"/>
    <w:rsid w:val="00211D95"/>
    <w:rsid w:val="00213ABF"/>
    <w:rsid w:val="00214015"/>
    <w:rsid w:val="0021410A"/>
    <w:rsid w:val="0021458D"/>
    <w:rsid w:val="00214DA8"/>
    <w:rsid w:val="00215423"/>
    <w:rsid w:val="00215874"/>
    <w:rsid w:val="002158FA"/>
    <w:rsid w:val="00216EF0"/>
    <w:rsid w:val="0021785C"/>
    <w:rsid w:val="00217BD9"/>
    <w:rsid w:val="00217C50"/>
    <w:rsid w:val="00220600"/>
    <w:rsid w:val="00220EFF"/>
    <w:rsid w:val="002218B2"/>
    <w:rsid w:val="00221F03"/>
    <w:rsid w:val="00221F0F"/>
    <w:rsid w:val="002224DB"/>
    <w:rsid w:val="00222529"/>
    <w:rsid w:val="00222705"/>
    <w:rsid w:val="002233D4"/>
    <w:rsid w:val="002235A3"/>
    <w:rsid w:val="002237A2"/>
    <w:rsid w:val="0022391A"/>
    <w:rsid w:val="00223E72"/>
    <w:rsid w:val="00223FCB"/>
    <w:rsid w:val="00224157"/>
    <w:rsid w:val="00224287"/>
    <w:rsid w:val="00224711"/>
    <w:rsid w:val="00225094"/>
    <w:rsid w:val="002252C3"/>
    <w:rsid w:val="002259E4"/>
    <w:rsid w:val="00225C54"/>
    <w:rsid w:val="00226366"/>
    <w:rsid w:val="002265A6"/>
    <w:rsid w:val="0022696B"/>
    <w:rsid w:val="002269F7"/>
    <w:rsid w:val="00227403"/>
    <w:rsid w:val="0022744C"/>
    <w:rsid w:val="00227DCF"/>
    <w:rsid w:val="00230765"/>
    <w:rsid w:val="00230D0E"/>
    <w:rsid w:val="00230D18"/>
    <w:rsid w:val="002317C2"/>
    <w:rsid w:val="002319E4"/>
    <w:rsid w:val="00231D02"/>
    <w:rsid w:val="00233483"/>
    <w:rsid w:val="002342D5"/>
    <w:rsid w:val="00235473"/>
    <w:rsid w:val="00235632"/>
    <w:rsid w:val="00235872"/>
    <w:rsid w:val="00235C79"/>
    <w:rsid w:val="00236582"/>
    <w:rsid w:val="00236EED"/>
    <w:rsid w:val="00237F81"/>
    <w:rsid w:val="00237FC2"/>
    <w:rsid w:val="00240726"/>
    <w:rsid w:val="00240A4B"/>
    <w:rsid w:val="00240B50"/>
    <w:rsid w:val="00241559"/>
    <w:rsid w:val="00241EAD"/>
    <w:rsid w:val="002431E7"/>
    <w:rsid w:val="002435B3"/>
    <w:rsid w:val="0024393F"/>
    <w:rsid w:val="00243BBE"/>
    <w:rsid w:val="0024418C"/>
    <w:rsid w:val="002443B9"/>
    <w:rsid w:val="00244615"/>
    <w:rsid w:val="002446BA"/>
    <w:rsid w:val="002448D3"/>
    <w:rsid w:val="00244F46"/>
    <w:rsid w:val="002458EB"/>
    <w:rsid w:val="00246767"/>
    <w:rsid w:val="002470B7"/>
    <w:rsid w:val="002473D6"/>
    <w:rsid w:val="002474C6"/>
    <w:rsid w:val="002475ED"/>
    <w:rsid w:val="00247AE0"/>
    <w:rsid w:val="002500C8"/>
    <w:rsid w:val="00250756"/>
    <w:rsid w:val="00251A5D"/>
    <w:rsid w:val="00251DD6"/>
    <w:rsid w:val="00252272"/>
    <w:rsid w:val="00252D8F"/>
    <w:rsid w:val="00254049"/>
    <w:rsid w:val="002540B3"/>
    <w:rsid w:val="002548F3"/>
    <w:rsid w:val="0025526B"/>
    <w:rsid w:val="00255373"/>
    <w:rsid w:val="00255525"/>
    <w:rsid w:val="00255FB6"/>
    <w:rsid w:val="002562AA"/>
    <w:rsid w:val="00256FC2"/>
    <w:rsid w:val="00257543"/>
    <w:rsid w:val="00261331"/>
    <w:rsid w:val="002617E7"/>
    <w:rsid w:val="00262F3B"/>
    <w:rsid w:val="00264228"/>
    <w:rsid w:val="00264334"/>
    <w:rsid w:val="0026456D"/>
    <w:rsid w:val="00264624"/>
    <w:rsid w:val="0026473E"/>
    <w:rsid w:val="00264A17"/>
    <w:rsid w:val="00264FCE"/>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3F9"/>
    <w:rsid w:val="002907B5"/>
    <w:rsid w:val="00292E30"/>
    <w:rsid w:val="00292EB7"/>
    <w:rsid w:val="00293A4F"/>
    <w:rsid w:val="00293F64"/>
    <w:rsid w:val="00294731"/>
    <w:rsid w:val="00294A5E"/>
    <w:rsid w:val="00295C27"/>
    <w:rsid w:val="00295F29"/>
    <w:rsid w:val="0029614F"/>
    <w:rsid w:val="00296227"/>
    <w:rsid w:val="002963B1"/>
    <w:rsid w:val="002965A5"/>
    <w:rsid w:val="00296A0B"/>
    <w:rsid w:val="00296F44"/>
    <w:rsid w:val="002971F0"/>
    <w:rsid w:val="0029777D"/>
    <w:rsid w:val="0029798D"/>
    <w:rsid w:val="002A055E"/>
    <w:rsid w:val="002A0BF6"/>
    <w:rsid w:val="002A0F9E"/>
    <w:rsid w:val="002A1D4E"/>
    <w:rsid w:val="002A2632"/>
    <w:rsid w:val="002A2869"/>
    <w:rsid w:val="002A2B81"/>
    <w:rsid w:val="002A30EC"/>
    <w:rsid w:val="002A3614"/>
    <w:rsid w:val="002A3850"/>
    <w:rsid w:val="002A477E"/>
    <w:rsid w:val="002A4C2E"/>
    <w:rsid w:val="002A5FEC"/>
    <w:rsid w:val="002A6286"/>
    <w:rsid w:val="002A62EC"/>
    <w:rsid w:val="002A6B39"/>
    <w:rsid w:val="002A7628"/>
    <w:rsid w:val="002A79E4"/>
    <w:rsid w:val="002A7DC0"/>
    <w:rsid w:val="002A7FE8"/>
    <w:rsid w:val="002B0812"/>
    <w:rsid w:val="002B0A94"/>
    <w:rsid w:val="002B0B20"/>
    <w:rsid w:val="002B1F20"/>
    <w:rsid w:val="002B24D6"/>
    <w:rsid w:val="002B27FA"/>
    <w:rsid w:val="002B2D9B"/>
    <w:rsid w:val="002B3C7F"/>
    <w:rsid w:val="002B4A72"/>
    <w:rsid w:val="002B4E10"/>
    <w:rsid w:val="002B50E9"/>
    <w:rsid w:val="002B64BF"/>
    <w:rsid w:val="002B6A97"/>
    <w:rsid w:val="002B72D7"/>
    <w:rsid w:val="002C06AD"/>
    <w:rsid w:val="002C0A44"/>
    <w:rsid w:val="002C0A67"/>
    <w:rsid w:val="002C0C04"/>
    <w:rsid w:val="002C1D76"/>
    <w:rsid w:val="002C25AB"/>
    <w:rsid w:val="002C2A74"/>
    <w:rsid w:val="002C3388"/>
    <w:rsid w:val="002C34E8"/>
    <w:rsid w:val="002C41E6"/>
    <w:rsid w:val="002C4346"/>
    <w:rsid w:val="002C5220"/>
    <w:rsid w:val="002C6641"/>
    <w:rsid w:val="002D071A"/>
    <w:rsid w:val="002D0ACB"/>
    <w:rsid w:val="002D1DF1"/>
    <w:rsid w:val="002D2537"/>
    <w:rsid w:val="002D27F2"/>
    <w:rsid w:val="002D2B13"/>
    <w:rsid w:val="002D3127"/>
    <w:rsid w:val="002D34B2"/>
    <w:rsid w:val="002D38F1"/>
    <w:rsid w:val="002D3B4E"/>
    <w:rsid w:val="002D3BCA"/>
    <w:rsid w:val="002D4472"/>
    <w:rsid w:val="002D48B0"/>
    <w:rsid w:val="002D4966"/>
    <w:rsid w:val="002D4D23"/>
    <w:rsid w:val="002D587B"/>
    <w:rsid w:val="002D5B37"/>
    <w:rsid w:val="002D5DBF"/>
    <w:rsid w:val="002D5E0F"/>
    <w:rsid w:val="002D663C"/>
    <w:rsid w:val="002D6696"/>
    <w:rsid w:val="002D7637"/>
    <w:rsid w:val="002D7C55"/>
    <w:rsid w:val="002E07EE"/>
    <w:rsid w:val="002E0FD5"/>
    <w:rsid w:val="002E1273"/>
    <w:rsid w:val="002E15DD"/>
    <w:rsid w:val="002E17F2"/>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AE5"/>
    <w:rsid w:val="002E7CAE"/>
    <w:rsid w:val="002F0301"/>
    <w:rsid w:val="002F1112"/>
    <w:rsid w:val="002F184F"/>
    <w:rsid w:val="002F189E"/>
    <w:rsid w:val="002F2771"/>
    <w:rsid w:val="002F2A55"/>
    <w:rsid w:val="002F37A9"/>
    <w:rsid w:val="002F39A2"/>
    <w:rsid w:val="002F43BA"/>
    <w:rsid w:val="002F5006"/>
    <w:rsid w:val="002F5C64"/>
    <w:rsid w:val="002F61AB"/>
    <w:rsid w:val="002F67E3"/>
    <w:rsid w:val="002F6F28"/>
    <w:rsid w:val="002F7838"/>
    <w:rsid w:val="003008C9"/>
    <w:rsid w:val="003009ED"/>
    <w:rsid w:val="00301139"/>
    <w:rsid w:val="00301CE6"/>
    <w:rsid w:val="0030256B"/>
    <w:rsid w:val="003027C9"/>
    <w:rsid w:val="00302BF8"/>
    <w:rsid w:val="00302F26"/>
    <w:rsid w:val="003043C4"/>
    <w:rsid w:val="0030501F"/>
    <w:rsid w:val="00305BB0"/>
    <w:rsid w:val="003066A2"/>
    <w:rsid w:val="00306849"/>
    <w:rsid w:val="0030691C"/>
    <w:rsid w:val="00306F3E"/>
    <w:rsid w:val="00307BA1"/>
    <w:rsid w:val="00311702"/>
    <w:rsid w:val="00311E82"/>
    <w:rsid w:val="0031261D"/>
    <w:rsid w:val="003137F9"/>
    <w:rsid w:val="00313B85"/>
    <w:rsid w:val="00313FD6"/>
    <w:rsid w:val="003143BD"/>
    <w:rsid w:val="003146E7"/>
    <w:rsid w:val="00315073"/>
    <w:rsid w:val="00315363"/>
    <w:rsid w:val="0031711C"/>
    <w:rsid w:val="00317A2D"/>
    <w:rsid w:val="003203ED"/>
    <w:rsid w:val="0032100E"/>
    <w:rsid w:val="00321D1D"/>
    <w:rsid w:val="00321D97"/>
    <w:rsid w:val="00321ED3"/>
    <w:rsid w:val="00322A11"/>
    <w:rsid w:val="00322C9F"/>
    <w:rsid w:val="00323967"/>
    <w:rsid w:val="00324D23"/>
    <w:rsid w:val="00324F06"/>
    <w:rsid w:val="003255DA"/>
    <w:rsid w:val="003263D2"/>
    <w:rsid w:val="0032667D"/>
    <w:rsid w:val="00326E36"/>
    <w:rsid w:val="0032731D"/>
    <w:rsid w:val="00327435"/>
    <w:rsid w:val="00331751"/>
    <w:rsid w:val="003318E3"/>
    <w:rsid w:val="00331A4C"/>
    <w:rsid w:val="00331A71"/>
    <w:rsid w:val="00331F27"/>
    <w:rsid w:val="00331F85"/>
    <w:rsid w:val="003324D6"/>
    <w:rsid w:val="003327ED"/>
    <w:rsid w:val="00334062"/>
    <w:rsid w:val="0033426E"/>
    <w:rsid w:val="00334579"/>
    <w:rsid w:val="00334737"/>
    <w:rsid w:val="00334898"/>
    <w:rsid w:val="00334C38"/>
    <w:rsid w:val="00334D5A"/>
    <w:rsid w:val="003354C5"/>
    <w:rsid w:val="00335541"/>
    <w:rsid w:val="00335614"/>
    <w:rsid w:val="0033581B"/>
    <w:rsid w:val="00335858"/>
    <w:rsid w:val="0033588E"/>
    <w:rsid w:val="0033594C"/>
    <w:rsid w:val="003362FA"/>
    <w:rsid w:val="00336BDA"/>
    <w:rsid w:val="00337D29"/>
    <w:rsid w:val="003412BA"/>
    <w:rsid w:val="003416FF"/>
    <w:rsid w:val="003419E1"/>
    <w:rsid w:val="00341E8E"/>
    <w:rsid w:val="0034294A"/>
    <w:rsid w:val="003429D4"/>
    <w:rsid w:val="00342BD7"/>
    <w:rsid w:val="00342D9C"/>
    <w:rsid w:val="00342DF9"/>
    <w:rsid w:val="003435B7"/>
    <w:rsid w:val="00344C95"/>
    <w:rsid w:val="003451BC"/>
    <w:rsid w:val="00345345"/>
    <w:rsid w:val="00345E2E"/>
    <w:rsid w:val="00346551"/>
    <w:rsid w:val="00346DB5"/>
    <w:rsid w:val="003477B1"/>
    <w:rsid w:val="0034789B"/>
    <w:rsid w:val="00351413"/>
    <w:rsid w:val="003517B3"/>
    <w:rsid w:val="003518BD"/>
    <w:rsid w:val="00351E2A"/>
    <w:rsid w:val="003521A1"/>
    <w:rsid w:val="003523F2"/>
    <w:rsid w:val="00352436"/>
    <w:rsid w:val="00352620"/>
    <w:rsid w:val="00352639"/>
    <w:rsid w:val="00352919"/>
    <w:rsid w:val="00352B94"/>
    <w:rsid w:val="00352C40"/>
    <w:rsid w:val="00353F49"/>
    <w:rsid w:val="0035437E"/>
    <w:rsid w:val="00354948"/>
    <w:rsid w:val="00357233"/>
    <w:rsid w:val="00357293"/>
    <w:rsid w:val="00357380"/>
    <w:rsid w:val="003602D9"/>
    <w:rsid w:val="003604CE"/>
    <w:rsid w:val="003606C9"/>
    <w:rsid w:val="00361A3A"/>
    <w:rsid w:val="00364495"/>
    <w:rsid w:val="0036598B"/>
    <w:rsid w:val="003665F9"/>
    <w:rsid w:val="00366750"/>
    <w:rsid w:val="00370360"/>
    <w:rsid w:val="00370E1C"/>
    <w:rsid w:val="00370E47"/>
    <w:rsid w:val="003716E8"/>
    <w:rsid w:val="00372A62"/>
    <w:rsid w:val="00372D82"/>
    <w:rsid w:val="00372E99"/>
    <w:rsid w:val="003730A5"/>
    <w:rsid w:val="00373A77"/>
    <w:rsid w:val="00373BF6"/>
    <w:rsid w:val="00374111"/>
    <w:rsid w:val="003742AC"/>
    <w:rsid w:val="00374323"/>
    <w:rsid w:val="00374379"/>
    <w:rsid w:val="003747C8"/>
    <w:rsid w:val="003759A6"/>
    <w:rsid w:val="003763A4"/>
    <w:rsid w:val="003768DC"/>
    <w:rsid w:val="003776B9"/>
    <w:rsid w:val="00377CE1"/>
    <w:rsid w:val="00380D46"/>
    <w:rsid w:val="003813EB"/>
    <w:rsid w:val="00382257"/>
    <w:rsid w:val="00382BAC"/>
    <w:rsid w:val="00382CEB"/>
    <w:rsid w:val="00383105"/>
    <w:rsid w:val="00383E08"/>
    <w:rsid w:val="00384437"/>
    <w:rsid w:val="0038487E"/>
    <w:rsid w:val="0038502C"/>
    <w:rsid w:val="003851D7"/>
    <w:rsid w:val="00385BF0"/>
    <w:rsid w:val="00386140"/>
    <w:rsid w:val="00386181"/>
    <w:rsid w:val="00386A13"/>
    <w:rsid w:val="00387796"/>
    <w:rsid w:val="00387FB8"/>
    <w:rsid w:val="00390E1E"/>
    <w:rsid w:val="00390FEC"/>
    <w:rsid w:val="00391C0D"/>
    <w:rsid w:val="00391C3D"/>
    <w:rsid w:val="00391E70"/>
    <w:rsid w:val="00392867"/>
    <w:rsid w:val="00392E74"/>
    <w:rsid w:val="0039387A"/>
    <w:rsid w:val="003939FF"/>
    <w:rsid w:val="00394A49"/>
    <w:rsid w:val="00395454"/>
    <w:rsid w:val="003965F0"/>
    <w:rsid w:val="0039697C"/>
    <w:rsid w:val="00397339"/>
    <w:rsid w:val="00397924"/>
    <w:rsid w:val="00397C26"/>
    <w:rsid w:val="00397F57"/>
    <w:rsid w:val="003A0541"/>
    <w:rsid w:val="003A0BE1"/>
    <w:rsid w:val="003A17C3"/>
    <w:rsid w:val="003A2223"/>
    <w:rsid w:val="003A22AC"/>
    <w:rsid w:val="003A2A0F"/>
    <w:rsid w:val="003A419E"/>
    <w:rsid w:val="003A45A1"/>
    <w:rsid w:val="003A5B0A"/>
    <w:rsid w:val="003A5C19"/>
    <w:rsid w:val="003A60E9"/>
    <w:rsid w:val="003A63E1"/>
    <w:rsid w:val="003A6BAC"/>
    <w:rsid w:val="003A6E52"/>
    <w:rsid w:val="003A70A4"/>
    <w:rsid w:val="003A747B"/>
    <w:rsid w:val="003A796B"/>
    <w:rsid w:val="003A7EF3"/>
    <w:rsid w:val="003B0BC2"/>
    <w:rsid w:val="003B159C"/>
    <w:rsid w:val="003B2113"/>
    <w:rsid w:val="003B2B3A"/>
    <w:rsid w:val="003B369F"/>
    <w:rsid w:val="003B36A3"/>
    <w:rsid w:val="003B36B7"/>
    <w:rsid w:val="003B3AE4"/>
    <w:rsid w:val="003B418D"/>
    <w:rsid w:val="003B43B5"/>
    <w:rsid w:val="003B4E4B"/>
    <w:rsid w:val="003B5197"/>
    <w:rsid w:val="003B612B"/>
    <w:rsid w:val="003B62C2"/>
    <w:rsid w:val="003B64BB"/>
    <w:rsid w:val="003B654D"/>
    <w:rsid w:val="003B6CEF"/>
    <w:rsid w:val="003B72A7"/>
    <w:rsid w:val="003B7FE5"/>
    <w:rsid w:val="003C071E"/>
    <w:rsid w:val="003C0BBA"/>
    <w:rsid w:val="003C11C8"/>
    <w:rsid w:val="003C1FAA"/>
    <w:rsid w:val="003C21C7"/>
    <w:rsid w:val="003C2647"/>
    <w:rsid w:val="003C2702"/>
    <w:rsid w:val="003C35BA"/>
    <w:rsid w:val="003C432D"/>
    <w:rsid w:val="003C493D"/>
    <w:rsid w:val="003C549F"/>
    <w:rsid w:val="003C565C"/>
    <w:rsid w:val="003C643E"/>
    <w:rsid w:val="003C649C"/>
    <w:rsid w:val="003C704D"/>
    <w:rsid w:val="003C70C9"/>
    <w:rsid w:val="003C7806"/>
    <w:rsid w:val="003D027D"/>
    <w:rsid w:val="003D0567"/>
    <w:rsid w:val="003D0C9F"/>
    <w:rsid w:val="003D109F"/>
    <w:rsid w:val="003D1450"/>
    <w:rsid w:val="003D18A6"/>
    <w:rsid w:val="003D2156"/>
    <w:rsid w:val="003D2478"/>
    <w:rsid w:val="003D383E"/>
    <w:rsid w:val="003D3C45"/>
    <w:rsid w:val="003D483A"/>
    <w:rsid w:val="003D56E4"/>
    <w:rsid w:val="003D5B1F"/>
    <w:rsid w:val="003D6603"/>
    <w:rsid w:val="003D66B0"/>
    <w:rsid w:val="003D6C05"/>
    <w:rsid w:val="003D7A83"/>
    <w:rsid w:val="003E0C8E"/>
    <w:rsid w:val="003E15FA"/>
    <w:rsid w:val="003E2A90"/>
    <w:rsid w:val="003E49D0"/>
    <w:rsid w:val="003E4AC4"/>
    <w:rsid w:val="003E55E4"/>
    <w:rsid w:val="003E56C1"/>
    <w:rsid w:val="003E607A"/>
    <w:rsid w:val="003E61B9"/>
    <w:rsid w:val="003E666F"/>
    <w:rsid w:val="003E73BC"/>
    <w:rsid w:val="003E74E3"/>
    <w:rsid w:val="003E7925"/>
    <w:rsid w:val="003E7C69"/>
    <w:rsid w:val="003E7E34"/>
    <w:rsid w:val="003F05C7"/>
    <w:rsid w:val="003F0CB1"/>
    <w:rsid w:val="003F10AA"/>
    <w:rsid w:val="003F13B4"/>
    <w:rsid w:val="003F18CE"/>
    <w:rsid w:val="003F2443"/>
    <w:rsid w:val="003F263B"/>
    <w:rsid w:val="003F2B87"/>
    <w:rsid w:val="003F2CD4"/>
    <w:rsid w:val="003F2DE6"/>
    <w:rsid w:val="003F33C0"/>
    <w:rsid w:val="003F3687"/>
    <w:rsid w:val="003F4155"/>
    <w:rsid w:val="003F4946"/>
    <w:rsid w:val="003F59D3"/>
    <w:rsid w:val="003F6662"/>
    <w:rsid w:val="003F6839"/>
    <w:rsid w:val="003F68C2"/>
    <w:rsid w:val="003F6BBE"/>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5022"/>
    <w:rsid w:val="0040512B"/>
    <w:rsid w:val="004052E5"/>
    <w:rsid w:val="0040541D"/>
    <w:rsid w:val="004058BE"/>
    <w:rsid w:val="00405B53"/>
    <w:rsid w:val="00405CA5"/>
    <w:rsid w:val="00406C91"/>
    <w:rsid w:val="00406D3D"/>
    <w:rsid w:val="00407A70"/>
    <w:rsid w:val="00407BC3"/>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461E"/>
    <w:rsid w:val="0041505B"/>
    <w:rsid w:val="0041538A"/>
    <w:rsid w:val="00415765"/>
    <w:rsid w:val="004157BA"/>
    <w:rsid w:val="004172C7"/>
    <w:rsid w:val="00417BCB"/>
    <w:rsid w:val="00417C12"/>
    <w:rsid w:val="0042077B"/>
    <w:rsid w:val="00420DD8"/>
    <w:rsid w:val="00421105"/>
    <w:rsid w:val="004213A2"/>
    <w:rsid w:val="00422125"/>
    <w:rsid w:val="004229E8"/>
    <w:rsid w:val="00422AA4"/>
    <w:rsid w:val="00422DB6"/>
    <w:rsid w:val="00422F50"/>
    <w:rsid w:val="00423192"/>
    <w:rsid w:val="00423581"/>
    <w:rsid w:val="004242F4"/>
    <w:rsid w:val="0042542F"/>
    <w:rsid w:val="004258B9"/>
    <w:rsid w:val="00425FBA"/>
    <w:rsid w:val="004261FF"/>
    <w:rsid w:val="004265EE"/>
    <w:rsid w:val="00426635"/>
    <w:rsid w:val="00426A57"/>
    <w:rsid w:val="00427248"/>
    <w:rsid w:val="004306E4"/>
    <w:rsid w:val="00430869"/>
    <w:rsid w:val="004321E1"/>
    <w:rsid w:val="004323FC"/>
    <w:rsid w:val="00432A89"/>
    <w:rsid w:val="00432DDF"/>
    <w:rsid w:val="004335FF"/>
    <w:rsid w:val="00433ACC"/>
    <w:rsid w:val="0043491F"/>
    <w:rsid w:val="00434928"/>
    <w:rsid w:val="00434A81"/>
    <w:rsid w:val="00435AC4"/>
    <w:rsid w:val="00435AEA"/>
    <w:rsid w:val="004360DA"/>
    <w:rsid w:val="00436421"/>
    <w:rsid w:val="00437447"/>
    <w:rsid w:val="00437C84"/>
    <w:rsid w:val="00440112"/>
    <w:rsid w:val="00441A7E"/>
    <w:rsid w:val="00441A92"/>
    <w:rsid w:val="00441D2B"/>
    <w:rsid w:val="00442757"/>
    <w:rsid w:val="00442E47"/>
    <w:rsid w:val="004431DC"/>
    <w:rsid w:val="00443234"/>
    <w:rsid w:val="004434AB"/>
    <w:rsid w:val="00443D1B"/>
    <w:rsid w:val="00444F56"/>
    <w:rsid w:val="00444FCD"/>
    <w:rsid w:val="004450D7"/>
    <w:rsid w:val="00445E95"/>
    <w:rsid w:val="00446488"/>
    <w:rsid w:val="0044660D"/>
    <w:rsid w:val="00446FAE"/>
    <w:rsid w:val="00450BD8"/>
    <w:rsid w:val="00450FC3"/>
    <w:rsid w:val="00451586"/>
    <w:rsid w:val="004517AA"/>
    <w:rsid w:val="00452495"/>
    <w:rsid w:val="004525B9"/>
    <w:rsid w:val="00452ADE"/>
    <w:rsid w:val="00452CAC"/>
    <w:rsid w:val="00452E3D"/>
    <w:rsid w:val="00454A36"/>
    <w:rsid w:val="00454C57"/>
    <w:rsid w:val="004559A1"/>
    <w:rsid w:val="004574C4"/>
    <w:rsid w:val="00457565"/>
    <w:rsid w:val="00457B71"/>
    <w:rsid w:val="00457D20"/>
    <w:rsid w:val="004600E4"/>
    <w:rsid w:val="00460EA0"/>
    <w:rsid w:val="00461142"/>
    <w:rsid w:val="00461D94"/>
    <w:rsid w:val="00462E6D"/>
    <w:rsid w:val="00463957"/>
    <w:rsid w:val="0046588D"/>
    <w:rsid w:val="00465BD3"/>
    <w:rsid w:val="00466112"/>
    <w:rsid w:val="004669E2"/>
    <w:rsid w:val="00466AB3"/>
    <w:rsid w:val="00466D70"/>
    <w:rsid w:val="00466DED"/>
    <w:rsid w:val="00466E62"/>
    <w:rsid w:val="004678AE"/>
    <w:rsid w:val="00470036"/>
    <w:rsid w:val="00470386"/>
    <w:rsid w:val="004704C2"/>
    <w:rsid w:val="00470C31"/>
    <w:rsid w:val="00471DE0"/>
    <w:rsid w:val="00472777"/>
    <w:rsid w:val="00472A99"/>
    <w:rsid w:val="00472B24"/>
    <w:rsid w:val="00472E4A"/>
    <w:rsid w:val="004734D0"/>
    <w:rsid w:val="0047556B"/>
    <w:rsid w:val="004759BE"/>
    <w:rsid w:val="00475AB1"/>
    <w:rsid w:val="004762D0"/>
    <w:rsid w:val="00476648"/>
    <w:rsid w:val="00477016"/>
    <w:rsid w:val="00477768"/>
    <w:rsid w:val="00480B8F"/>
    <w:rsid w:val="00483FDA"/>
    <w:rsid w:val="00484B0F"/>
    <w:rsid w:val="00484C4E"/>
    <w:rsid w:val="00484C54"/>
    <w:rsid w:val="00484CBE"/>
    <w:rsid w:val="00484FF9"/>
    <w:rsid w:val="004850DB"/>
    <w:rsid w:val="004852BD"/>
    <w:rsid w:val="0048582B"/>
    <w:rsid w:val="004870FD"/>
    <w:rsid w:val="0048735A"/>
    <w:rsid w:val="0048758E"/>
    <w:rsid w:val="00487804"/>
    <w:rsid w:val="004900DB"/>
    <w:rsid w:val="00490F7D"/>
    <w:rsid w:val="004921D5"/>
    <w:rsid w:val="00492BC5"/>
    <w:rsid w:val="004934A6"/>
    <w:rsid w:val="00495685"/>
    <w:rsid w:val="004963AE"/>
    <w:rsid w:val="0049648D"/>
    <w:rsid w:val="004964F1"/>
    <w:rsid w:val="00496FC3"/>
    <w:rsid w:val="00497681"/>
    <w:rsid w:val="00497E12"/>
    <w:rsid w:val="004A0190"/>
    <w:rsid w:val="004A08BF"/>
    <w:rsid w:val="004A0B6B"/>
    <w:rsid w:val="004A0F92"/>
    <w:rsid w:val="004A16BC"/>
    <w:rsid w:val="004A2476"/>
    <w:rsid w:val="004A2B94"/>
    <w:rsid w:val="004A3164"/>
    <w:rsid w:val="004A3210"/>
    <w:rsid w:val="004A39C0"/>
    <w:rsid w:val="004A4332"/>
    <w:rsid w:val="004A4651"/>
    <w:rsid w:val="004A5638"/>
    <w:rsid w:val="004A5CFA"/>
    <w:rsid w:val="004A6BC3"/>
    <w:rsid w:val="004A7A84"/>
    <w:rsid w:val="004B0528"/>
    <w:rsid w:val="004B269D"/>
    <w:rsid w:val="004B3205"/>
    <w:rsid w:val="004B3554"/>
    <w:rsid w:val="004B40D7"/>
    <w:rsid w:val="004B47A7"/>
    <w:rsid w:val="004B4904"/>
    <w:rsid w:val="004B49A7"/>
    <w:rsid w:val="004B4D5C"/>
    <w:rsid w:val="004B5041"/>
    <w:rsid w:val="004B5547"/>
    <w:rsid w:val="004B610F"/>
    <w:rsid w:val="004B6DFD"/>
    <w:rsid w:val="004B6F6A"/>
    <w:rsid w:val="004B7C0C"/>
    <w:rsid w:val="004C00D5"/>
    <w:rsid w:val="004C186A"/>
    <w:rsid w:val="004C1FA1"/>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0D48"/>
    <w:rsid w:val="004D20E7"/>
    <w:rsid w:val="004D36B1"/>
    <w:rsid w:val="004D3BAD"/>
    <w:rsid w:val="004D48AF"/>
    <w:rsid w:val="004D6773"/>
    <w:rsid w:val="004D7762"/>
    <w:rsid w:val="004D7BE0"/>
    <w:rsid w:val="004D7C11"/>
    <w:rsid w:val="004D7EBD"/>
    <w:rsid w:val="004E0D2E"/>
    <w:rsid w:val="004E0E4B"/>
    <w:rsid w:val="004E2680"/>
    <w:rsid w:val="004E28F9"/>
    <w:rsid w:val="004E2FFB"/>
    <w:rsid w:val="004E3376"/>
    <w:rsid w:val="004E381B"/>
    <w:rsid w:val="004E462E"/>
    <w:rsid w:val="004E5108"/>
    <w:rsid w:val="004E5593"/>
    <w:rsid w:val="004E56DC"/>
    <w:rsid w:val="004E60CC"/>
    <w:rsid w:val="004E6181"/>
    <w:rsid w:val="004E6556"/>
    <w:rsid w:val="004E76F4"/>
    <w:rsid w:val="004E7A83"/>
    <w:rsid w:val="004F0210"/>
    <w:rsid w:val="004F0269"/>
    <w:rsid w:val="004F045F"/>
    <w:rsid w:val="004F087A"/>
    <w:rsid w:val="004F0B4E"/>
    <w:rsid w:val="004F0B6C"/>
    <w:rsid w:val="004F1037"/>
    <w:rsid w:val="004F149C"/>
    <w:rsid w:val="004F18A9"/>
    <w:rsid w:val="004F18C7"/>
    <w:rsid w:val="004F1E1D"/>
    <w:rsid w:val="004F2078"/>
    <w:rsid w:val="004F25BF"/>
    <w:rsid w:val="004F288E"/>
    <w:rsid w:val="004F2E44"/>
    <w:rsid w:val="004F3AA4"/>
    <w:rsid w:val="004F49AF"/>
    <w:rsid w:val="004F4DA3"/>
    <w:rsid w:val="004F6827"/>
    <w:rsid w:val="004F7343"/>
    <w:rsid w:val="004F7543"/>
    <w:rsid w:val="005002AA"/>
    <w:rsid w:val="005003C6"/>
    <w:rsid w:val="00501993"/>
    <w:rsid w:val="00502031"/>
    <w:rsid w:val="00502710"/>
    <w:rsid w:val="00502B4C"/>
    <w:rsid w:val="00502FD4"/>
    <w:rsid w:val="005037BE"/>
    <w:rsid w:val="00503E50"/>
    <w:rsid w:val="0050419B"/>
    <w:rsid w:val="005041C9"/>
    <w:rsid w:val="005058F8"/>
    <w:rsid w:val="005062A6"/>
    <w:rsid w:val="00506557"/>
    <w:rsid w:val="0050673F"/>
    <w:rsid w:val="0050677A"/>
    <w:rsid w:val="0050700A"/>
    <w:rsid w:val="00507B2E"/>
    <w:rsid w:val="005108D8"/>
    <w:rsid w:val="00510E36"/>
    <w:rsid w:val="00511360"/>
    <w:rsid w:val="00511381"/>
    <w:rsid w:val="005116F9"/>
    <w:rsid w:val="00512AD5"/>
    <w:rsid w:val="00512F31"/>
    <w:rsid w:val="005143C2"/>
    <w:rsid w:val="00514B48"/>
    <w:rsid w:val="005153A7"/>
    <w:rsid w:val="005155E9"/>
    <w:rsid w:val="005173E6"/>
    <w:rsid w:val="00517536"/>
    <w:rsid w:val="00517D02"/>
    <w:rsid w:val="00520A75"/>
    <w:rsid w:val="00520A7E"/>
    <w:rsid w:val="00521312"/>
    <w:rsid w:val="00521699"/>
    <w:rsid w:val="005219CF"/>
    <w:rsid w:val="0052213B"/>
    <w:rsid w:val="00522284"/>
    <w:rsid w:val="00523918"/>
    <w:rsid w:val="00523CF7"/>
    <w:rsid w:val="00524471"/>
    <w:rsid w:val="00524849"/>
    <w:rsid w:val="00524939"/>
    <w:rsid w:val="00526671"/>
    <w:rsid w:val="0052724D"/>
    <w:rsid w:val="005275CF"/>
    <w:rsid w:val="0052760F"/>
    <w:rsid w:val="0052795F"/>
    <w:rsid w:val="00527E0C"/>
    <w:rsid w:val="00527F7B"/>
    <w:rsid w:val="00530441"/>
    <w:rsid w:val="005312CE"/>
    <w:rsid w:val="005313D7"/>
    <w:rsid w:val="0053303F"/>
    <w:rsid w:val="005335BE"/>
    <w:rsid w:val="00533A22"/>
    <w:rsid w:val="005344EF"/>
    <w:rsid w:val="00534B59"/>
    <w:rsid w:val="00535461"/>
    <w:rsid w:val="00535CCD"/>
    <w:rsid w:val="00535CF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3843"/>
    <w:rsid w:val="00545202"/>
    <w:rsid w:val="0054525A"/>
    <w:rsid w:val="005455A1"/>
    <w:rsid w:val="005457F8"/>
    <w:rsid w:val="00545999"/>
    <w:rsid w:val="00546430"/>
    <w:rsid w:val="00546970"/>
    <w:rsid w:val="005469E4"/>
    <w:rsid w:val="00547FF7"/>
    <w:rsid w:val="005503B9"/>
    <w:rsid w:val="005523B8"/>
    <w:rsid w:val="00552C75"/>
    <w:rsid w:val="00553827"/>
    <w:rsid w:val="00554219"/>
    <w:rsid w:val="00554448"/>
    <w:rsid w:val="005544F7"/>
    <w:rsid w:val="00554601"/>
    <w:rsid w:val="005548DD"/>
    <w:rsid w:val="00554E19"/>
    <w:rsid w:val="0055657D"/>
    <w:rsid w:val="00556E8A"/>
    <w:rsid w:val="005606D0"/>
    <w:rsid w:val="0056121F"/>
    <w:rsid w:val="00561B23"/>
    <w:rsid w:val="00562155"/>
    <w:rsid w:val="005622C5"/>
    <w:rsid w:val="00563265"/>
    <w:rsid w:val="00564356"/>
    <w:rsid w:val="005649F0"/>
    <w:rsid w:val="00564EC5"/>
    <w:rsid w:val="00566195"/>
    <w:rsid w:val="005678DC"/>
    <w:rsid w:val="00567C01"/>
    <w:rsid w:val="005709D0"/>
    <w:rsid w:val="00570D26"/>
    <w:rsid w:val="00571CA4"/>
    <w:rsid w:val="00571DBB"/>
    <w:rsid w:val="00571FC4"/>
    <w:rsid w:val="0057201A"/>
    <w:rsid w:val="00572457"/>
    <w:rsid w:val="00572505"/>
    <w:rsid w:val="005733A2"/>
    <w:rsid w:val="00573C68"/>
    <w:rsid w:val="00573E85"/>
    <w:rsid w:val="0057578F"/>
    <w:rsid w:val="00575DA9"/>
    <w:rsid w:val="005762D7"/>
    <w:rsid w:val="00576589"/>
    <w:rsid w:val="0057711C"/>
    <w:rsid w:val="005774F5"/>
    <w:rsid w:val="005821D7"/>
    <w:rsid w:val="00582413"/>
    <w:rsid w:val="00582809"/>
    <w:rsid w:val="005834A7"/>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4ED9"/>
    <w:rsid w:val="00595DCA"/>
    <w:rsid w:val="0059705B"/>
    <w:rsid w:val="00597196"/>
    <w:rsid w:val="0059779B"/>
    <w:rsid w:val="005A02C4"/>
    <w:rsid w:val="005A0FF9"/>
    <w:rsid w:val="005A209A"/>
    <w:rsid w:val="005A231F"/>
    <w:rsid w:val="005A2378"/>
    <w:rsid w:val="005A2C84"/>
    <w:rsid w:val="005A32F7"/>
    <w:rsid w:val="005A37CE"/>
    <w:rsid w:val="005A387A"/>
    <w:rsid w:val="005A4460"/>
    <w:rsid w:val="005A4C5A"/>
    <w:rsid w:val="005A53A6"/>
    <w:rsid w:val="005A5E01"/>
    <w:rsid w:val="005A5EDA"/>
    <w:rsid w:val="005A662D"/>
    <w:rsid w:val="005A6B5C"/>
    <w:rsid w:val="005A6C47"/>
    <w:rsid w:val="005A6CFA"/>
    <w:rsid w:val="005A7BF9"/>
    <w:rsid w:val="005B0A0E"/>
    <w:rsid w:val="005B0F28"/>
    <w:rsid w:val="005B0F60"/>
    <w:rsid w:val="005B1409"/>
    <w:rsid w:val="005B1F66"/>
    <w:rsid w:val="005B20C9"/>
    <w:rsid w:val="005B2530"/>
    <w:rsid w:val="005B287A"/>
    <w:rsid w:val="005B2C95"/>
    <w:rsid w:val="005B35D7"/>
    <w:rsid w:val="005B392A"/>
    <w:rsid w:val="005B3AA3"/>
    <w:rsid w:val="005B3E67"/>
    <w:rsid w:val="005B51D0"/>
    <w:rsid w:val="005B5E3E"/>
    <w:rsid w:val="005B60D7"/>
    <w:rsid w:val="005B666D"/>
    <w:rsid w:val="005B6723"/>
    <w:rsid w:val="005B6EC8"/>
    <w:rsid w:val="005B6F83"/>
    <w:rsid w:val="005B7823"/>
    <w:rsid w:val="005B7AF0"/>
    <w:rsid w:val="005B7E8D"/>
    <w:rsid w:val="005C1FB0"/>
    <w:rsid w:val="005C3BA2"/>
    <w:rsid w:val="005C3D76"/>
    <w:rsid w:val="005C434B"/>
    <w:rsid w:val="005C4446"/>
    <w:rsid w:val="005C4757"/>
    <w:rsid w:val="005C6E2F"/>
    <w:rsid w:val="005C74FB"/>
    <w:rsid w:val="005C79A8"/>
    <w:rsid w:val="005D0CEA"/>
    <w:rsid w:val="005D1602"/>
    <w:rsid w:val="005D1C40"/>
    <w:rsid w:val="005D3AE8"/>
    <w:rsid w:val="005D4347"/>
    <w:rsid w:val="005D4DB6"/>
    <w:rsid w:val="005D59D8"/>
    <w:rsid w:val="005D675B"/>
    <w:rsid w:val="005D6ED8"/>
    <w:rsid w:val="005D72FE"/>
    <w:rsid w:val="005D769D"/>
    <w:rsid w:val="005E0C60"/>
    <w:rsid w:val="005E11EA"/>
    <w:rsid w:val="005E240D"/>
    <w:rsid w:val="005E257A"/>
    <w:rsid w:val="005E2E2B"/>
    <w:rsid w:val="005E377F"/>
    <w:rsid w:val="005E385F"/>
    <w:rsid w:val="005E3C48"/>
    <w:rsid w:val="005E3E81"/>
    <w:rsid w:val="005E4B1C"/>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34C0"/>
    <w:rsid w:val="005F518E"/>
    <w:rsid w:val="005F618C"/>
    <w:rsid w:val="005F632C"/>
    <w:rsid w:val="005F6C3C"/>
    <w:rsid w:val="005F70BD"/>
    <w:rsid w:val="005F717F"/>
    <w:rsid w:val="005F7B28"/>
    <w:rsid w:val="005F7FDA"/>
    <w:rsid w:val="0060128D"/>
    <w:rsid w:val="00601520"/>
    <w:rsid w:val="006018F4"/>
    <w:rsid w:val="006022AE"/>
    <w:rsid w:val="006023CE"/>
    <w:rsid w:val="0060283C"/>
    <w:rsid w:val="00602C9F"/>
    <w:rsid w:val="0060313F"/>
    <w:rsid w:val="00603C25"/>
    <w:rsid w:val="006049B0"/>
    <w:rsid w:val="00604C48"/>
    <w:rsid w:val="00604F14"/>
    <w:rsid w:val="0060502B"/>
    <w:rsid w:val="00606E78"/>
    <w:rsid w:val="00607E14"/>
    <w:rsid w:val="006102E1"/>
    <w:rsid w:val="00610CE3"/>
    <w:rsid w:val="006113DC"/>
    <w:rsid w:val="00611B83"/>
    <w:rsid w:val="00612663"/>
    <w:rsid w:val="00613257"/>
    <w:rsid w:val="00613AE0"/>
    <w:rsid w:val="00614150"/>
    <w:rsid w:val="0061438F"/>
    <w:rsid w:val="00614685"/>
    <w:rsid w:val="006148BB"/>
    <w:rsid w:val="00614E32"/>
    <w:rsid w:val="00615001"/>
    <w:rsid w:val="006166EC"/>
    <w:rsid w:val="00616BBC"/>
    <w:rsid w:val="00617980"/>
    <w:rsid w:val="00617F1D"/>
    <w:rsid w:val="006207CF"/>
    <w:rsid w:val="006209E0"/>
    <w:rsid w:val="00620A71"/>
    <w:rsid w:val="00620AC3"/>
    <w:rsid w:val="00620D80"/>
    <w:rsid w:val="006210F7"/>
    <w:rsid w:val="00621444"/>
    <w:rsid w:val="00622775"/>
    <w:rsid w:val="00622C27"/>
    <w:rsid w:val="00622EF4"/>
    <w:rsid w:val="00622F12"/>
    <w:rsid w:val="006234A6"/>
    <w:rsid w:val="006235DF"/>
    <w:rsid w:val="00623D1B"/>
    <w:rsid w:val="006242F0"/>
    <w:rsid w:val="00624A18"/>
    <w:rsid w:val="00624A69"/>
    <w:rsid w:val="0062590C"/>
    <w:rsid w:val="006264EF"/>
    <w:rsid w:val="00627B1D"/>
    <w:rsid w:val="00630001"/>
    <w:rsid w:val="00630CDF"/>
    <w:rsid w:val="00630F48"/>
    <w:rsid w:val="006311B3"/>
    <w:rsid w:val="00631372"/>
    <w:rsid w:val="0063141A"/>
    <w:rsid w:val="00631918"/>
    <w:rsid w:val="0063284C"/>
    <w:rsid w:val="00632DD6"/>
    <w:rsid w:val="00632E5A"/>
    <w:rsid w:val="006341C3"/>
    <w:rsid w:val="006346CA"/>
    <w:rsid w:val="00634D63"/>
    <w:rsid w:val="00634D7E"/>
    <w:rsid w:val="00635F58"/>
    <w:rsid w:val="00636183"/>
    <w:rsid w:val="00636398"/>
    <w:rsid w:val="006366FE"/>
    <w:rsid w:val="006368D3"/>
    <w:rsid w:val="00636BE0"/>
    <w:rsid w:val="00636EA5"/>
    <w:rsid w:val="0063743D"/>
    <w:rsid w:val="006377EC"/>
    <w:rsid w:val="00637C8D"/>
    <w:rsid w:val="006414C8"/>
    <w:rsid w:val="0064151F"/>
    <w:rsid w:val="00641533"/>
    <w:rsid w:val="006416AB"/>
    <w:rsid w:val="006417CB"/>
    <w:rsid w:val="0064193A"/>
    <w:rsid w:val="0064208D"/>
    <w:rsid w:val="006429E9"/>
    <w:rsid w:val="00642AE8"/>
    <w:rsid w:val="00642C5A"/>
    <w:rsid w:val="00643475"/>
    <w:rsid w:val="006435B6"/>
    <w:rsid w:val="0064396A"/>
    <w:rsid w:val="006442B4"/>
    <w:rsid w:val="00644774"/>
    <w:rsid w:val="00645392"/>
    <w:rsid w:val="0064569A"/>
    <w:rsid w:val="006459CC"/>
    <w:rsid w:val="00645E71"/>
    <w:rsid w:val="0064600A"/>
    <w:rsid w:val="0064624E"/>
    <w:rsid w:val="006476C7"/>
    <w:rsid w:val="00647E98"/>
    <w:rsid w:val="00650168"/>
    <w:rsid w:val="00650598"/>
    <w:rsid w:val="006508DB"/>
    <w:rsid w:val="00650AB9"/>
    <w:rsid w:val="006516A8"/>
    <w:rsid w:val="00651B59"/>
    <w:rsid w:val="00652ECB"/>
    <w:rsid w:val="00653B27"/>
    <w:rsid w:val="0065453B"/>
    <w:rsid w:val="006545E7"/>
    <w:rsid w:val="00654CDE"/>
    <w:rsid w:val="00655733"/>
    <w:rsid w:val="00655825"/>
    <w:rsid w:val="00655868"/>
    <w:rsid w:val="00655ACD"/>
    <w:rsid w:val="00655F99"/>
    <w:rsid w:val="0065649A"/>
    <w:rsid w:val="00656779"/>
    <w:rsid w:val="00656A92"/>
    <w:rsid w:val="00656D99"/>
    <w:rsid w:val="00656DDE"/>
    <w:rsid w:val="0065775C"/>
    <w:rsid w:val="00657AD3"/>
    <w:rsid w:val="0066011D"/>
    <w:rsid w:val="006605B2"/>
    <w:rsid w:val="006607C0"/>
    <w:rsid w:val="00660FE7"/>
    <w:rsid w:val="006613A6"/>
    <w:rsid w:val="00661D24"/>
    <w:rsid w:val="006622FB"/>
    <w:rsid w:val="006627A2"/>
    <w:rsid w:val="006627D5"/>
    <w:rsid w:val="00662FF6"/>
    <w:rsid w:val="006634E6"/>
    <w:rsid w:val="00665075"/>
    <w:rsid w:val="006655EE"/>
    <w:rsid w:val="006656B8"/>
    <w:rsid w:val="00665C42"/>
    <w:rsid w:val="00665DA6"/>
    <w:rsid w:val="00666641"/>
    <w:rsid w:val="00666DEB"/>
    <w:rsid w:val="00667EE7"/>
    <w:rsid w:val="00670286"/>
    <w:rsid w:val="00670922"/>
    <w:rsid w:val="00670936"/>
    <w:rsid w:val="00670BE1"/>
    <w:rsid w:val="00671850"/>
    <w:rsid w:val="00671C32"/>
    <w:rsid w:val="00672094"/>
    <w:rsid w:val="0067218F"/>
    <w:rsid w:val="00673011"/>
    <w:rsid w:val="006738B9"/>
    <w:rsid w:val="00673935"/>
    <w:rsid w:val="00673C35"/>
    <w:rsid w:val="006741F2"/>
    <w:rsid w:val="00674444"/>
    <w:rsid w:val="006748AF"/>
    <w:rsid w:val="00674B61"/>
    <w:rsid w:val="00674CC3"/>
    <w:rsid w:val="00675C72"/>
    <w:rsid w:val="006771F9"/>
    <w:rsid w:val="0067722E"/>
    <w:rsid w:val="006776D7"/>
    <w:rsid w:val="006777E7"/>
    <w:rsid w:val="006778E9"/>
    <w:rsid w:val="006809F1"/>
    <w:rsid w:val="00681003"/>
    <w:rsid w:val="006817C9"/>
    <w:rsid w:val="0068271F"/>
    <w:rsid w:val="0068320A"/>
    <w:rsid w:val="00683393"/>
    <w:rsid w:val="00683A64"/>
    <w:rsid w:val="00683ECE"/>
    <w:rsid w:val="00684B4D"/>
    <w:rsid w:val="00684D72"/>
    <w:rsid w:val="0068573C"/>
    <w:rsid w:val="00685EF9"/>
    <w:rsid w:val="00685F0C"/>
    <w:rsid w:val="006866A3"/>
    <w:rsid w:val="006868B0"/>
    <w:rsid w:val="00687102"/>
    <w:rsid w:val="006874FA"/>
    <w:rsid w:val="00690A5A"/>
    <w:rsid w:val="006911CB"/>
    <w:rsid w:val="00691726"/>
    <w:rsid w:val="00692C6C"/>
    <w:rsid w:val="00692CCA"/>
    <w:rsid w:val="00693540"/>
    <w:rsid w:val="006939A5"/>
    <w:rsid w:val="00693DF9"/>
    <w:rsid w:val="006949E5"/>
    <w:rsid w:val="00694F16"/>
    <w:rsid w:val="00695FC2"/>
    <w:rsid w:val="00696229"/>
    <w:rsid w:val="00696470"/>
    <w:rsid w:val="00696949"/>
    <w:rsid w:val="00697052"/>
    <w:rsid w:val="00697599"/>
    <w:rsid w:val="00697D93"/>
    <w:rsid w:val="00697E21"/>
    <w:rsid w:val="006A0B8F"/>
    <w:rsid w:val="006A1589"/>
    <w:rsid w:val="006A173A"/>
    <w:rsid w:val="006A2199"/>
    <w:rsid w:val="006A2A05"/>
    <w:rsid w:val="006A30BE"/>
    <w:rsid w:val="006A33A2"/>
    <w:rsid w:val="006A44B7"/>
    <w:rsid w:val="006A46FB"/>
    <w:rsid w:val="006A5537"/>
    <w:rsid w:val="006A5E28"/>
    <w:rsid w:val="006A5E63"/>
    <w:rsid w:val="006A62A7"/>
    <w:rsid w:val="006A697B"/>
    <w:rsid w:val="006A6BD7"/>
    <w:rsid w:val="006A6C91"/>
    <w:rsid w:val="006A7AFF"/>
    <w:rsid w:val="006A7BB0"/>
    <w:rsid w:val="006A7E68"/>
    <w:rsid w:val="006B0871"/>
    <w:rsid w:val="006B1816"/>
    <w:rsid w:val="006B2099"/>
    <w:rsid w:val="006B2ECA"/>
    <w:rsid w:val="006B3115"/>
    <w:rsid w:val="006B374E"/>
    <w:rsid w:val="006B3C8D"/>
    <w:rsid w:val="006B3D11"/>
    <w:rsid w:val="006B50CF"/>
    <w:rsid w:val="006B5AB5"/>
    <w:rsid w:val="006B5C7F"/>
    <w:rsid w:val="006B5E50"/>
    <w:rsid w:val="006B6153"/>
    <w:rsid w:val="006B721D"/>
    <w:rsid w:val="006B7832"/>
    <w:rsid w:val="006B7B61"/>
    <w:rsid w:val="006C030D"/>
    <w:rsid w:val="006C03B8"/>
    <w:rsid w:val="006C085E"/>
    <w:rsid w:val="006C0AC7"/>
    <w:rsid w:val="006C0E9B"/>
    <w:rsid w:val="006C14B4"/>
    <w:rsid w:val="006C1F9E"/>
    <w:rsid w:val="006C26F8"/>
    <w:rsid w:val="006C27EB"/>
    <w:rsid w:val="006C3089"/>
    <w:rsid w:val="006C30FD"/>
    <w:rsid w:val="006C3311"/>
    <w:rsid w:val="006C343C"/>
    <w:rsid w:val="006C3626"/>
    <w:rsid w:val="006C3B79"/>
    <w:rsid w:val="006C3F47"/>
    <w:rsid w:val="006C5EC9"/>
    <w:rsid w:val="006C6059"/>
    <w:rsid w:val="006C61F0"/>
    <w:rsid w:val="006C68A3"/>
    <w:rsid w:val="006C701B"/>
    <w:rsid w:val="006C718B"/>
    <w:rsid w:val="006C7522"/>
    <w:rsid w:val="006C7DF8"/>
    <w:rsid w:val="006D0354"/>
    <w:rsid w:val="006D0BDF"/>
    <w:rsid w:val="006D1332"/>
    <w:rsid w:val="006D1447"/>
    <w:rsid w:val="006D165F"/>
    <w:rsid w:val="006D2B8B"/>
    <w:rsid w:val="006D2E22"/>
    <w:rsid w:val="006D3FB7"/>
    <w:rsid w:val="006D45A4"/>
    <w:rsid w:val="006D514D"/>
    <w:rsid w:val="006D539E"/>
    <w:rsid w:val="006D5A23"/>
    <w:rsid w:val="006D5E44"/>
    <w:rsid w:val="006D6F08"/>
    <w:rsid w:val="006D7429"/>
    <w:rsid w:val="006D7731"/>
    <w:rsid w:val="006D7ECF"/>
    <w:rsid w:val="006E051E"/>
    <w:rsid w:val="006E062C"/>
    <w:rsid w:val="006E0A0A"/>
    <w:rsid w:val="006E11E9"/>
    <w:rsid w:val="006E1BC3"/>
    <w:rsid w:val="006E1C82"/>
    <w:rsid w:val="006E23D0"/>
    <w:rsid w:val="006E259E"/>
    <w:rsid w:val="006E28B7"/>
    <w:rsid w:val="006E2A9B"/>
    <w:rsid w:val="006E3247"/>
    <w:rsid w:val="006E3310"/>
    <w:rsid w:val="006E3633"/>
    <w:rsid w:val="006E4E39"/>
    <w:rsid w:val="006E518F"/>
    <w:rsid w:val="006E565E"/>
    <w:rsid w:val="006E673D"/>
    <w:rsid w:val="006E686A"/>
    <w:rsid w:val="006E68AF"/>
    <w:rsid w:val="006E6D32"/>
    <w:rsid w:val="006E6E05"/>
    <w:rsid w:val="006E7D3B"/>
    <w:rsid w:val="006F00D0"/>
    <w:rsid w:val="006F15BD"/>
    <w:rsid w:val="006F1B70"/>
    <w:rsid w:val="006F1E5B"/>
    <w:rsid w:val="006F2704"/>
    <w:rsid w:val="006F2EC8"/>
    <w:rsid w:val="006F341D"/>
    <w:rsid w:val="006F3867"/>
    <w:rsid w:val="006F3A78"/>
    <w:rsid w:val="006F3CDE"/>
    <w:rsid w:val="006F563A"/>
    <w:rsid w:val="006F569B"/>
    <w:rsid w:val="006F58D4"/>
    <w:rsid w:val="006F6582"/>
    <w:rsid w:val="006F6901"/>
    <w:rsid w:val="006F7BC5"/>
    <w:rsid w:val="007003AB"/>
    <w:rsid w:val="00700501"/>
    <w:rsid w:val="00700574"/>
    <w:rsid w:val="0070067F"/>
    <w:rsid w:val="007010C0"/>
    <w:rsid w:val="007010FF"/>
    <w:rsid w:val="0070201D"/>
    <w:rsid w:val="00702096"/>
    <w:rsid w:val="007023AC"/>
    <w:rsid w:val="00702480"/>
    <w:rsid w:val="0070262B"/>
    <w:rsid w:val="00703416"/>
    <w:rsid w:val="0070346E"/>
    <w:rsid w:val="00704CF9"/>
    <w:rsid w:val="00704EDB"/>
    <w:rsid w:val="00705C77"/>
    <w:rsid w:val="00706101"/>
    <w:rsid w:val="00707072"/>
    <w:rsid w:val="007072AD"/>
    <w:rsid w:val="00707696"/>
    <w:rsid w:val="00707B8C"/>
    <w:rsid w:val="00707D61"/>
    <w:rsid w:val="00710898"/>
    <w:rsid w:val="00710C7D"/>
    <w:rsid w:val="007116A4"/>
    <w:rsid w:val="00711AB8"/>
    <w:rsid w:val="00712287"/>
    <w:rsid w:val="00712321"/>
    <w:rsid w:val="00712772"/>
    <w:rsid w:val="00713AF6"/>
    <w:rsid w:val="00713BE8"/>
    <w:rsid w:val="007148D3"/>
    <w:rsid w:val="0071511F"/>
    <w:rsid w:val="00715412"/>
    <w:rsid w:val="00715508"/>
    <w:rsid w:val="00715B9A"/>
    <w:rsid w:val="00715C4F"/>
    <w:rsid w:val="00716693"/>
    <w:rsid w:val="00716D80"/>
    <w:rsid w:val="00717472"/>
    <w:rsid w:val="00717923"/>
    <w:rsid w:val="0072024A"/>
    <w:rsid w:val="00722266"/>
    <w:rsid w:val="0072304C"/>
    <w:rsid w:val="0072405E"/>
    <w:rsid w:val="00725014"/>
    <w:rsid w:val="007251E7"/>
    <w:rsid w:val="007252F4"/>
    <w:rsid w:val="007256BD"/>
    <w:rsid w:val="007257D0"/>
    <w:rsid w:val="0072586F"/>
    <w:rsid w:val="00725C84"/>
    <w:rsid w:val="00725D8D"/>
    <w:rsid w:val="00726A8A"/>
    <w:rsid w:val="00726EA6"/>
    <w:rsid w:val="00727208"/>
    <w:rsid w:val="00727680"/>
    <w:rsid w:val="00730552"/>
    <w:rsid w:val="00731092"/>
    <w:rsid w:val="00732B4E"/>
    <w:rsid w:val="00732F42"/>
    <w:rsid w:val="007338B3"/>
    <w:rsid w:val="0073453E"/>
    <w:rsid w:val="007348B1"/>
    <w:rsid w:val="00734E29"/>
    <w:rsid w:val="007352A0"/>
    <w:rsid w:val="00735A32"/>
    <w:rsid w:val="007362A6"/>
    <w:rsid w:val="0073685C"/>
    <w:rsid w:val="00736D7D"/>
    <w:rsid w:val="007370D2"/>
    <w:rsid w:val="00737260"/>
    <w:rsid w:val="00740E58"/>
    <w:rsid w:val="00740E6D"/>
    <w:rsid w:val="007421E2"/>
    <w:rsid w:val="007425D4"/>
    <w:rsid w:val="00742C3F"/>
    <w:rsid w:val="00743041"/>
    <w:rsid w:val="00743F9B"/>
    <w:rsid w:val="007443FB"/>
    <w:rsid w:val="007445A0"/>
    <w:rsid w:val="0074524B"/>
    <w:rsid w:val="0074536E"/>
    <w:rsid w:val="00745737"/>
    <w:rsid w:val="00746BE5"/>
    <w:rsid w:val="00746C9D"/>
    <w:rsid w:val="007479CB"/>
    <w:rsid w:val="00747D44"/>
    <w:rsid w:val="00747D8B"/>
    <w:rsid w:val="00747F40"/>
    <w:rsid w:val="007506B5"/>
    <w:rsid w:val="00751228"/>
    <w:rsid w:val="007513CF"/>
    <w:rsid w:val="00752407"/>
    <w:rsid w:val="00752FB9"/>
    <w:rsid w:val="00753A7F"/>
    <w:rsid w:val="00753D70"/>
    <w:rsid w:val="007541F0"/>
    <w:rsid w:val="00754867"/>
    <w:rsid w:val="00754BC6"/>
    <w:rsid w:val="00754D76"/>
    <w:rsid w:val="007554A7"/>
    <w:rsid w:val="00755E39"/>
    <w:rsid w:val="00756064"/>
    <w:rsid w:val="00756408"/>
    <w:rsid w:val="007571E1"/>
    <w:rsid w:val="00757A16"/>
    <w:rsid w:val="00757C92"/>
    <w:rsid w:val="007604B2"/>
    <w:rsid w:val="007610D9"/>
    <w:rsid w:val="007613EB"/>
    <w:rsid w:val="00761A06"/>
    <w:rsid w:val="00762686"/>
    <w:rsid w:val="007642BD"/>
    <w:rsid w:val="007645E8"/>
    <w:rsid w:val="00764691"/>
    <w:rsid w:val="007647DD"/>
    <w:rsid w:val="00764A35"/>
    <w:rsid w:val="00764E62"/>
    <w:rsid w:val="00765281"/>
    <w:rsid w:val="00766BAD"/>
    <w:rsid w:val="00767390"/>
    <w:rsid w:val="00770357"/>
    <w:rsid w:val="007703A4"/>
    <w:rsid w:val="00770E09"/>
    <w:rsid w:val="00771271"/>
    <w:rsid w:val="007717DA"/>
    <w:rsid w:val="00771AC3"/>
    <w:rsid w:val="007720B1"/>
    <w:rsid w:val="007728A0"/>
    <w:rsid w:val="007729A2"/>
    <w:rsid w:val="00772C7B"/>
    <w:rsid w:val="00772FD7"/>
    <w:rsid w:val="00773A12"/>
    <w:rsid w:val="00773EF4"/>
    <w:rsid w:val="00775335"/>
    <w:rsid w:val="007754E4"/>
    <w:rsid w:val="00775519"/>
    <w:rsid w:val="007755F2"/>
    <w:rsid w:val="0077656F"/>
    <w:rsid w:val="00776605"/>
    <w:rsid w:val="00776971"/>
    <w:rsid w:val="00776F20"/>
    <w:rsid w:val="00777F25"/>
    <w:rsid w:val="00780A80"/>
    <w:rsid w:val="007815D0"/>
    <w:rsid w:val="0078177E"/>
    <w:rsid w:val="00782863"/>
    <w:rsid w:val="007828F9"/>
    <w:rsid w:val="0078304C"/>
    <w:rsid w:val="00783673"/>
    <w:rsid w:val="00783F39"/>
    <w:rsid w:val="00784149"/>
    <w:rsid w:val="00784ACB"/>
    <w:rsid w:val="0078543A"/>
    <w:rsid w:val="00785490"/>
    <w:rsid w:val="00786731"/>
    <w:rsid w:val="007874FD"/>
    <w:rsid w:val="007876B1"/>
    <w:rsid w:val="007917CD"/>
    <w:rsid w:val="007925EA"/>
    <w:rsid w:val="007934FB"/>
    <w:rsid w:val="007936BF"/>
    <w:rsid w:val="00793943"/>
    <w:rsid w:val="00793CD8"/>
    <w:rsid w:val="007944BB"/>
    <w:rsid w:val="00795091"/>
    <w:rsid w:val="00795544"/>
    <w:rsid w:val="00795C92"/>
    <w:rsid w:val="0079613D"/>
    <w:rsid w:val="00796231"/>
    <w:rsid w:val="00796553"/>
    <w:rsid w:val="00796D24"/>
    <w:rsid w:val="007A0426"/>
    <w:rsid w:val="007A078B"/>
    <w:rsid w:val="007A0AA8"/>
    <w:rsid w:val="007A0BAC"/>
    <w:rsid w:val="007A16AD"/>
    <w:rsid w:val="007A1CB3"/>
    <w:rsid w:val="007A1CFB"/>
    <w:rsid w:val="007A1D46"/>
    <w:rsid w:val="007A212A"/>
    <w:rsid w:val="007A2144"/>
    <w:rsid w:val="007A21A6"/>
    <w:rsid w:val="007A288B"/>
    <w:rsid w:val="007A306F"/>
    <w:rsid w:val="007A330F"/>
    <w:rsid w:val="007A3615"/>
    <w:rsid w:val="007A39C9"/>
    <w:rsid w:val="007A43A6"/>
    <w:rsid w:val="007A5230"/>
    <w:rsid w:val="007A58A6"/>
    <w:rsid w:val="007A6C19"/>
    <w:rsid w:val="007A6EF6"/>
    <w:rsid w:val="007A76CB"/>
    <w:rsid w:val="007A7E73"/>
    <w:rsid w:val="007B006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69"/>
    <w:rsid w:val="007C0C9B"/>
    <w:rsid w:val="007C0CB1"/>
    <w:rsid w:val="007C0FD4"/>
    <w:rsid w:val="007C1429"/>
    <w:rsid w:val="007C1D11"/>
    <w:rsid w:val="007C206B"/>
    <w:rsid w:val="007C25F9"/>
    <w:rsid w:val="007C2950"/>
    <w:rsid w:val="007C2E66"/>
    <w:rsid w:val="007C33A9"/>
    <w:rsid w:val="007C3D18"/>
    <w:rsid w:val="007C3D72"/>
    <w:rsid w:val="007C48D7"/>
    <w:rsid w:val="007C4B94"/>
    <w:rsid w:val="007C5796"/>
    <w:rsid w:val="007C60BF"/>
    <w:rsid w:val="007C631D"/>
    <w:rsid w:val="007C6A07"/>
    <w:rsid w:val="007C6A60"/>
    <w:rsid w:val="007C729E"/>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65B8"/>
    <w:rsid w:val="007D7526"/>
    <w:rsid w:val="007D7866"/>
    <w:rsid w:val="007D7909"/>
    <w:rsid w:val="007D7A3F"/>
    <w:rsid w:val="007D7D5D"/>
    <w:rsid w:val="007D7E8B"/>
    <w:rsid w:val="007E1502"/>
    <w:rsid w:val="007E1528"/>
    <w:rsid w:val="007E2464"/>
    <w:rsid w:val="007E2AE7"/>
    <w:rsid w:val="007E30F7"/>
    <w:rsid w:val="007E3529"/>
    <w:rsid w:val="007E3DEE"/>
    <w:rsid w:val="007E4064"/>
    <w:rsid w:val="007E4470"/>
    <w:rsid w:val="007E4610"/>
    <w:rsid w:val="007E46CC"/>
    <w:rsid w:val="007E4715"/>
    <w:rsid w:val="007E4C45"/>
    <w:rsid w:val="007E4F96"/>
    <w:rsid w:val="007E5006"/>
    <w:rsid w:val="007E505B"/>
    <w:rsid w:val="007E5163"/>
    <w:rsid w:val="007E5263"/>
    <w:rsid w:val="007E5943"/>
    <w:rsid w:val="007E5B22"/>
    <w:rsid w:val="007E65DD"/>
    <w:rsid w:val="007E6FD9"/>
    <w:rsid w:val="007E7091"/>
    <w:rsid w:val="007F0274"/>
    <w:rsid w:val="007F0571"/>
    <w:rsid w:val="007F0A8C"/>
    <w:rsid w:val="007F11E4"/>
    <w:rsid w:val="007F14A3"/>
    <w:rsid w:val="007F1DD3"/>
    <w:rsid w:val="007F23B4"/>
    <w:rsid w:val="007F249D"/>
    <w:rsid w:val="007F290F"/>
    <w:rsid w:val="007F319B"/>
    <w:rsid w:val="007F3EDF"/>
    <w:rsid w:val="007F46E5"/>
    <w:rsid w:val="007F46F4"/>
    <w:rsid w:val="007F471B"/>
    <w:rsid w:val="007F4A00"/>
    <w:rsid w:val="007F4C9B"/>
    <w:rsid w:val="007F5E06"/>
    <w:rsid w:val="007F63EA"/>
    <w:rsid w:val="007F6825"/>
    <w:rsid w:val="007F71B5"/>
    <w:rsid w:val="007F71BA"/>
    <w:rsid w:val="007F7CCD"/>
    <w:rsid w:val="00800706"/>
    <w:rsid w:val="00800EEB"/>
    <w:rsid w:val="008019FD"/>
    <w:rsid w:val="008033DF"/>
    <w:rsid w:val="00803D93"/>
    <w:rsid w:val="00803F09"/>
    <w:rsid w:val="00803F3F"/>
    <w:rsid w:val="00803FAE"/>
    <w:rsid w:val="00805BF6"/>
    <w:rsid w:val="0080605F"/>
    <w:rsid w:val="00806268"/>
    <w:rsid w:val="00806B9F"/>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6196"/>
    <w:rsid w:val="00816422"/>
    <w:rsid w:val="008167C3"/>
    <w:rsid w:val="00816DB6"/>
    <w:rsid w:val="00816E86"/>
    <w:rsid w:val="00817196"/>
    <w:rsid w:val="0081754D"/>
    <w:rsid w:val="008206E4"/>
    <w:rsid w:val="00820944"/>
    <w:rsid w:val="008216C0"/>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6EB"/>
    <w:rsid w:val="00831E3C"/>
    <w:rsid w:val="00831FD9"/>
    <w:rsid w:val="008338AD"/>
    <w:rsid w:val="00833B3E"/>
    <w:rsid w:val="00833CD3"/>
    <w:rsid w:val="008340BE"/>
    <w:rsid w:val="008343A4"/>
    <w:rsid w:val="008346DF"/>
    <w:rsid w:val="00835023"/>
    <w:rsid w:val="00835171"/>
    <w:rsid w:val="00835A03"/>
    <w:rsid w:val="00835AA4"/>
    <w:rsid w:val="0083625F"/>
    <w:rsid w:val="008370C0"/>
    <w:rsid w:val="008370FA"/>
    <w:rsid w:val="008376AC"/>
    <w:rsid w:val="00837C1E"/>
    <w:rsid w:val="00840038"/>
    <w:rsid w:val="00840DF1"/>
    <w:rsid w:val="008430AB"/>
    <w:rsid w:val="008430DE"/>
    <w:rsid w:val="008444E8"/>
    <w:rsid w:val="00844928"/>
    <w:rsid w:val="00844E80"/>
    <w:rsid w:val="008460E8"/>
    <w:rsid w:val="00846764"/>
    <w:rsid w:val="00846FE7"/>
    <w:rsid w:val="008473E7"/>
    <w:rsid w:val="00847F79"/>
    <w:rsid w:val="008503A5"/>
    <w:rsid w:val="00852468"/>
    <w:rsid w:val="008527ED"/>
    <w:rsid w:val="00852E1A"/>
    <w:rsid w:val="00853323"/>
    <w:rsid w:val="0085564D"/>
    <w:rsid w:val="00856078"/>
    <w:rsid w:val="00856132"/>
    <w:rsid w:val="00856665"/>
    <w:rsid w:val="00856911"/>
    <w:rsid w:val="00856C76"/>
    <w:rsid w:val="008575C7"/>
    <w:rsid w:val="00857724"/>
    <w:rsid w:val="00860E2E"/>
    <w:rsid w:val="008610A7"/>
    <w:rsid w:val="00863250"/>
    <w:rsid w:val="00863687"/>
    <w:rsid w:val="00863731"/>
    <w:rsid w:val="00863977"/>
    <w:rsid w:val="00863AFF"/>
    <w:rsid w:val="00864067"/>
    <w:rsid w:val="008650B1"/>
    <w:rsid w:val="00865822"/>
    <w:rsid w:val="00866253"/>
    <w:rsid w:val="00866275"/>
    <w:rsid w:val="00866B45"/>
    <w:rsid w:val="0086734F"/>
    <w:rsid w:val="008677FD"/>
    <w:rsid w:val="008706D4"/>
    <w:rsid w:val="00870D60"/>
    <w:rsid w:val="00870F8A"/>
    <w:rsid w:val="008719A4"/>
    <w:rsid w:val="00871D23"/>
    <w:rsid w:val="008722BF"/>
    <w:rsid w:val="00872599"/>
    <w:rsid w:val="00872827"/>
    <w:rsid w:val="008730A9"/>
    <w:rsid w:val="00873E8D"/>
    <w:rsid w:val="00874312"/>
    <w:rsid w:val="0087437C"/>
    <w:rsid w:val="008750ED"/>
    <w:rsid w:val="008751A7"/>
    <w:rsid w:val="00875CD7"/>
    <w:rsid w:val="008767C8"/>
    <w:rsid w:val="00876B4D"/>
    <w:rsid w:val="00877309"/>
    <w:rsid w:val="00877358"/>
    <w:rsid w:val="008779AD"/>
    <w:rsid w:val="00877F18"/>
    <w:rsid w:val="00877FBE"/>
    <w:rsid w:val="00880175"/>
    <w:rsid w:val="008809FC"/>
    <w:rsid w:val="008817CC"/>
    <w:rsid w:val="00882009"/>
    <w:rsid w:val="00883B93"/>
    <w:rsid w:val="00884D27"/>
    <w:rsid w:val="008850B1"/>
    <w:rsid w:val="008860F9"/>
    <w:rsid w:val="008865D5"/>
    <w:rsid w:val="00886F51"/>
    <w:rsid w:val="0088753D"/>
    <w:rsid w:val="008878BF"/>
    <w:rsid w:val="00887FE1"/>
    <w:rsid w:val="0089202F"/>
    <w:rsid w:val="00894114"/>
    <w:rsid w:val="008941E3"/>
    <w:rsid w:val="008942CF"/>
    <w:rsid w:val="00894469"/>
    <w:rsid w:val="00894898"/>
    <w:rsid w:val="00894A88"/>
    <w:rsid w:val="00895386"/>
    <w:rsid w:val="0089616E"/>
    <w:rsid w:val="00896379"/>
    <w:rsid w:val="00896849"/>
    <w:rsid w:val="00896896"/>
    <w:rsid w:val="008973CC"/>
    <w:rsid w:val="0089763D"/>
    <w:rsid w:val="00897759"/>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8A6"/>
    <w:rsid w:val="008B0CEA"/>
    <w:rsid w:val="008B0E05"/>
    <w:rsid w:val="008B0FFA"/>
    <w:rsid w:val="008B120C"/>
    <w:rsid w:val="008B1481"/>
    <w:rsid w:val="008B1F77"/>
    <w:rsid w:val="008B2E24"/>
    <w:rsid w:val="008B3531"/>
    <w:rsid w:val="008B51A0"/>
    <w:rsid w:val="008B528A"/>
    <w:rsid w:val="008B5379"/>
    <w:rsid w:val="008B592A"/>
    <w:rsid w:val="008B6112"/>
    <w:rsid w:val="008B61A7"/>
    <w:rsid w:val="008B7B5C"/>
    <w:rsid w:val="008C02EB"/>
    <w:rsid w:val="008C0338"/>
    <w:rsid w:val="008C0997"/>
    <w:rsid w:val="008C0C99"/>
    <w:rsid w:val="008C1780"/>
    <w:rsid w:val="008C2017"/>
    <w:rsid w:val="008C23F9"/>
    <w:rsid w:val="008C2843"/>
    <w:rsid w:val="008C3726"/>
    <w:rsid w:val="008C3821"/>
    <w:rsid w:val="008C40DF"/>
    <w:rsid w:val="008C42DF"/>
    <w:rsid w:val="008C4751"/>
    <w:rsid w:val="008C4958"/>
    <w:rsid w:val="008C4BAA"/>
    <w:rsid w:val="008C4C24"/>
    <w:rsid w:val="008C4F49"/>
    <w:rsid w:val="008C56AB"/>
    <w:rsid w:val="008C580F"/>
    <w:rsid w:val="008C5C24"/>
    <w:rsid w:val="008C5E18"/>
    <w:rsid w:val="008C6497"/>
    <w:rsid w:val="008C680F"/>
    <w:rsid w:val="008C6AE8"/>
    <w:rsid w:val="008C6E2D"/>
    <w:rsid w:val="008C6E6E"/>
    <w:rsid w:val="008C6FDE"/>
    <w:rsid w:val="008C7573"/>
    <w:rsid w:val="008D00A5"/>
    <w:rsid w:val="008D0772"/>
    <w:rsid w:val="008D07C4"/>
    <w:rsid w:val="008D1146"/>
    <w:rsid w:val="008D3410"/>
    <w:rsid w:val="008D3439"/>
    <w:rsid w:val="008D34F1"/>
    <w:rsid w:val="008D39D8"/>
    <w:rsid w:val="008D3A10"/>
    <w:rsid w:val="008D3ADA"/>
    <w:rsid w:val="008D3ED4"/>
    <w:rsid w:val="008D3F6F"/>
    <w:rsid w:val="008D4B3F"/>
    <w:rsid w:val="008D4C64"/>
    <w:rsid w:val="008D51F3"/>
    <w:rsid w:val="008D5F56"/>
    <w:rsid w:val="008D60D7"/>
    <w:rsid w:val="008D626F"/>
    <w:rsid w:val="008D6578"/>
    <w:rsid w:val="008D689C"/>
    <w:rsid w:val="008D6D1A"/>
    <w:rsid w:val="008D73EF"/>
    <w:rsid w:val="008D7438"/>
    <w:rsid w:val="008E065E"/>
    <w:rsid w:val="008E0927"/>
    <w:rsid w:val="008E09DD"/>
    <w:rsid w:val="008E0ACF"/>
    <w:rsid w:val="008E0BB8"/>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2398"/>
    <w:rsid w:val="008F33DC"/>
    <w:rsid w:val="008F342D"/>
    <w:rsid w:val="008F371D"/>
    <w:rsid w:val="008F477F"/>
    <w:rsid w:val="008F47C7"/>
    <w:rsid w:val="008F55C3"/>
    <w:rsid w:val="008F5C8D"/>
    <w:rsid w:val="008F679F"/>
    <w:rsid w:val="008F7D38"/>
    <w:rsid w:val="00900A54"/>
    <w:rsid w:val="00901886"/>
    <w:rsid w:val="00901FF9"/>
    <w:rsid w:val="00902350"/>
    <w:rsid w:val="009023EC"/>
    <w:rsid w:val="009024B2"/>
    <w:rsid w:val="009030D2"/>
    <w:rsid w:val="0090336B"/>
    <w:rsid w:val="00903D1F"/>
    <w:rsid w:val="0090421B"/>
    <w:rsid w:val="00904731"/>
    <w:rsid w:val="009053AA"/>
    <w:rsid w:val="009058AD"/>
    <w:rsid w:val="00905FD2"/>
    <w:rsid w:val="00906686"/>
    <w:rsid w:val="00906939"/>
    <w:rsid w:val="00907338"/>
    <w:rsid w:val="00907A94"/>
    <w:rsid w:val="009104B0"/>
    <w:rsid w:val="0091057F"/>
    <w:rsid w:val="009109FE"/>
    <w:rsid w:val="00910B7D"/>
    <w:rsid w:val="00910F5B"/>
    <w:rsid w:val="00911212"/>
    <w:rsid w:val="009116BB"/>
    <w:rsid w:val="00911987"/>
    <w:rsid w:val="00911DFB"/>
    <w:rsid w:val="0091229B"/>
    <w:rsid w:val="00913862"/>
    <w:rsid w:val="009139D9"/>
    <w:rsid w:val="00913DF2"/>
    <w:rsid w:val="009140FC"/>
    <w:rsid w:val="00914AD8"/>
    <w:rsid w:val="00915584"/>
    <w:rsid w:val="00916079"/>
    <w:rsid w:val="00916840"/>
    <w:rsid w:val="009168D8"/>
    <w:rsid w:val="00917CE9"/>
    <w:rsid w:val="00917DDC"/>
    <w:rsid w:val="00920BF2"/>
    <w:rsid w:val="00920ED5"/>
    <w:rsid w:val="009212DC"/>
    <w:rsid w:val="0092131F"/>
    <w:rsid w:val="00921393"/>
    <w:rsid w:val="00921967"/>
    <w:rsid w:val="00921BC5"/>
    <w:rsid w:val="00922010"/>
    <w:rsid w:val="00923165"/>
    <w:rsid w:val="009233A9"/>
    <w:rsid w:val="009248DC"/>
    <w:rsid w:val="00924C52"/>
    <w:rsid w:val="00925572"/>
    <w:rsid w:val="00927413"/>
    <w:rsid w:val="009278A6"/>
    <w:rsid w:val="00927DAF"/>
    <w:rsid w:val="00930C48"/>
    <w:rsid w:val="009312FC"/>
    <w:rsid w:val="00931514"/>
    <w:rsid w:val="00931BD9"/>
    <w:rsid w:val="00931BE3"/>
    <w:rsid w:val="00932163"/>
    <w:rsid w:val="00932966"/>
    <w:rsid w:val="00933081"/>
    <w:rsid w:val="0093391A"/>
    <w:rsid w:val="00933A73"/>
    <w:rsid w:val="00933CB8"/>
    <w:rsid w:val="0093624B"/>
    <w:rsid w:val="009365FF"/>
    <w:rsid w:val="00936875"/>
    <w:rsid w:val="009368F3"/>
    <w:rsid w:val="0093695B"/>
    <w:rsid w:val="0093706E"/>
    <w:rsid w:val="009376DF"/>
    <w:rsid w:val="009378A1"/>
    <w:rsid w:val="00937CC6"/>
    <w:rsid w:val="00940A64"/>
    <w:rsid w:val="00940AE1"/>
    <w:rsid w:val="009412D6"/>
    <w:rsid w:val="00941636"/>
    <w:rsid w:val="0094247E"/>
    <w:rsid w:val="0094276C"/>
    <w:rsid w:val="0094309A"/>
    <w:rsid w:val="00943742"/>
    <w:rsid w:val="00944A18"/>
    <w:rsid w:val="00944ABB"/>
    <w:rsid w:val="00944F97"/>
    <w:rsid w:val="009451EA"/>
    <w:rsid w:val="00945C05"/>
    <w:rsid w:val="00946945"/>
    <w:rsid w:val="00946E39"/>
    <w:rsid w:val="00947499"/>
    <w:rsid w:val="00947713"/>
    <w:rsid w:val="00947C0F"/>
    <w:rsid w:val="00950C8A"/>
    <w:rsid w:val="00950DE7"/>
    <w:rsid w:val="0095134F"/>
    <w:rsid w:val="009518D4"/>
    <w:rsid w:val="00951C8A"/>
    <w:rsid w:val="0095239F"/>
    <w:rsid w:val="00952F77"/>
    <w:rsid w:val="00953920"/>
    <w:rsid w:val="00953D47"/>
    <w:rsid w:val="00954E8F"/>
    <w:rsid w:val="0095542B"/>
    <w:rsid w:val="00955A17"/>
    <w:rsid w:val="0095681E"/>
    <w:rsid w:val="00956ED4"/>
    <w:rsid w:val="009572D4"/>
    <w:rsid w:val="009576C7"/>
    <w:rsid w:val="00960219"/>
    <w:rsid w:val="00960402"/>
    <w:rsid w:val="009608A8"/>
    <w:rsid w:val="00960F2E"/>
    <w:rsid w:val="00961321"/>
    <w:rsid w:val="00961921"/>
    <w:rsid w:val="00961B2D"/>
    <w:rsid w:val="0096263A"/>
    <w:rsid w:val="00962975"/>
    <w:rsid w:val="00963455"/>
    <w:rsid w:val="0096355A"/>
    <w:rsid w:val="00963F30"/>
    <w:rsid w:val="0096430A"/>
    <w:rsid w:val="0096554B"/>
    <w:rsid w:val="0096584A"/>
    <w:rsid w:val="00966101"/>
    <w:rsid w:val="00966E94"/>
    <w:rsid w:val="00967F64"/>
    <w:rsid w:val="00970680"/>
    <w:rsid w:val="00971BBE"/>
    <w:rsid w:val="00971F08"/>
    <w:rsid w:val="00971FA4"/>
    <w:rsid w:val="00972189"/>
    <w:rsid w:val="00972AB0"/>
    <w:rsid w:val="009738DE"/>
    <w:rsid w:val="00974285"/>
    <w:rsid w:val="0097498F"/>
    <w:rsid w:val="00974C3E"/>
    <w:rsid w:val="00974CB5"/>
    <w:rsid w:val="00974E6A"/>
    <w:rsid w:val="009754F8"/>
    <w:rsid w:val="009757DD"/>
    <w:rsid w:val="0097603D"/>
    <w:rsid w:val="00976949"/>
    <w:rsid w:val="0097714F"/>
    <w:rsid w:val="00977A97"/>
    <w:rsid w:val="00977CFF"/>
    <w:rsid w:val="00977DFC"/>
    <w:rsid w:val="00980477"/>
    <w:rsid w:val="009810A7"/>
    <w:rsid w:val="009815D6"/>
    <w:rsid w:val="00981D22"/>
    <w:rsid w:val="00982295"/>
    <w:rsid w:val="00982A2B"/>
    <w:rsid w:val="009831A5"/>
    <w:rsid w:val="00984EA3"/>
    <w:rsid w:val="00985253"/>
    <w:rsid w:val="009853B3"/>
    <w:rsid w:val="009853F6"/>
    <w:rsid w:val="0098576D"/>
    <w:rsid w:val="00987D4E"/>
    <w:rsid w:val="00990630"/>
    <w:rsid w:val="00991540"/>
    <w:rsid w:val="00991761"/>
    <w:rsid w:val="0099197F"/>
    <w:rsid w:val="00991A2E"/>
    <w:rsid w:val="00992021"/>
    <w:rsid w:val="00993A41"/>
    <w:rsid w:val="00993D35"/>
    <w:rsid w:val="00993E90"/>
    <w:rsid w:val="00994DCA"/>
    <w:rsid w:val="00994E39"/>
    <w:rsid w:val="00995BB7"/>
    <w:rsid w:val="00995E7B"/>
    <w:rsid w:val="009960EC"/>
    <w:rsid w:val="009970DD"/>
    <w:rsid w:val="009A027F"/>
    <w:rsid w:val="009A0C94"/>
    <w:rsid w:val="009A0FBA"/>
    <w:rsid w:val="009A1601"/>
    <w:rsid w:val="009A1685"/>
    <w:rsid w:val="009A1E8E"/>
    <w:rsid w:val="009A21E8"/>
    <w:rsid w:val="009A22F4"/>
    <w:rsid w:val="009A2687"/>
    <w:rsid w:val="009A318F"/>
    <w:rsid w:val="009A367F"/>
    <w:rsid w:val="009A3BB6"/>
    <w:rsid w:val="009A462D"/>
    <w:rsid w:val="009A4FF3"/>
    <w:rsid w:val="009A5183"/>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7ED"/>
    <w:rsid w:val="009B4DF4"/>
    <w:rsid w:val="009B4EB7"/>
    <w:rsid w:val="009B561D"/>
    <w:rsid w:val="009B564E"/>
    <w:rsid w:val="009B5ADC"/>
    <w:rsid w:val="009B6A73"/>
    <w:rsid w:val="009B6D08"/>
    <w:rsid w:val="009B7BAD"/>
    <w:rsid w:val="009B7E87"/>
    <w:rsid w:val="009C0057"/>
    <w:rsid w:val="009C0169"/>
    <w:rsid w:val="009C02EC"/>
    <w:rsid w:val="009C0E71"/>
    <w:rsid w:val="009C1049"/>
    <w:rsid w:val="009C1DE7"/>
    <w:rsid w:val="009C2A55"/>
    <w:rsid w:val="009C303E"/>
    <w:rsid w:val="009C3119"/>
    <w:rsid w:val="009C3219"/>
    <w:rsid w:val="009C3621"/>
    <w:rsid w:val="009C3CA6"/>
    <w:rsid w:val="009C403E"/>
    <w:rsid w:val="009C420B"/>
    <w:rsid w:val="009C4E25"/>
    <w:rsid w:val="009C50F2"/>
    <w:rsid w:val="009C5828"/>
    <w:rsid w:val="009C6B2A"/>
    <w:rsid w:val="009D0223"/>
    <w:rsid w:val="009D02A3"/>
    <w:rsid w:val="009D05A3"/>
    <w:rsid w:val="009D2471"/>
    <w:rsid w:val="009D3149"/>
    <w:rsid w:val="009D403C"/>
    <w:rsid w:val="009D404D"/>
    <w:rsid w:val="009D44EA"/>
    <w:rsid w:val="009D4537"/>
    <w:rsid w:val="009D4FF0"/>
    <w:rsid w:val="009D703C"/>
    <w:rsid w:val="009D718F"/>
    <w:rsid w:val="009D7586"/>
    <w:rsid w:val="009E0077"/>
    <w:rsid w:val="009E00C1"/>
    <w:rsid w:val="009E068F"/>
    <w:rsid w:val="009E10DF"/>
    <w:rsid w:val="009E14E0"/>
    <w:rsid w:val="009E2304"/>
    <w:rsid w:val="009E2595"/>
    <w:rsid w:val="009E35DB"/>
    <w:rsid w:val="009E35DE"/>
    <w:rsid w:val="009E37A1"/>
    <w:rsid w:val="009E3F60"/>
    <w:rsid w:val="009E414C"/>
    <w:rsid w:val="009E4499"/>
    <w:rsid w:val="009E47A3"/>
    <w:rsid w:val="009E47AD"/>
    <w:rsid w:val="009E509A"/>
    <w:rsid w:val="009E5CC5"/>
    <w:rsid w:val="009E72F3"/>
    <w:rsid w:val="009E7449"/>
    <w:rsid w:val="009E764C"/>
    <w:rsid w:val="009F02BA"/>
    <w:rsid w:val="009F037E"/>
    <w:rsid w:val="009F08F3"/>
    <w:rsid w:val="009F11EF"/>
    <w:rsid w:val="009F1952"/>
    <w:rsid w:val="009F2F59"/>
    <w:rsid w:val="009F2FFE"/>
    <w:rsid w:val="009F344F"/>
    <w:rsid w:val="009F4143"/>
    <w:rsid w:val="009F45C0"/>
    <w:rsid w:val="009F6767"/>
    <w:rsid w:val="009F701B"/>
    <w:rsid w:val="009F75E5"/>
    <w:rsid w:val="009F7E6F"/>
    <w:rsid w:val="00A01371"/>
    <w:rsid w:val="00A01FAE"/>
    <w:rsid w:val="00A0204C"/>
    <w:rsid w:val="00A0289A"/>
    <w:rsid w:val="00A02A60"/>
    <w:rsid w:val="00A03031"/>
    <w:rsid w:val="00A031D8"/>
    <w:rsid w:val="00A03531"/>
    <w:rsid w:val="00A048A8"/>
    <w:rsid w:val="00A04F49"/>
    <w:rsid w:val="00A05BE6"/>
    <w:rsid w:val="00A05C01"/>
    <w:rsid w:val="00A06044"/>
    <w:rsid w:val="00A06EA9"/>
    <w:rsid w:val="00A0702F"/>
    <w:rsid w:val="00A072FC"/>
    <w:rsid w:val="00A07510"/>
    <w:rsid w:val="00A10151"/>
    <w:rsid w:val="00A1150E"/>
    <w:rsid w:val="00A1186D"/>
    <w:rsid w:val="00A11C34"/>
    <w:rsid w:val="00A11F2B"/>
    <w:rsid w:val="00A1288E"/>
    <w:rsid w:val="00A13028"/>
    <w:rsid w:val="00A138EF"/>
    <w:rsid w:val="00A13E54"/>
    <w:rsid w:val="00A1453C"/>
    <w:rsid w:val="00A1519E"/>
    <w:rsid w:val="00A155AE"/>
    <w:rsid w:val="00A1561A"/>
    <w:rsid w:val="00A1589F"/>
    <w:rsid w:val="00A15C3A"/>
    <w:rsid w:val="00A16B63"/>
    <w:rsid w:val="00A1744E"/>
    <w:rsid w:val="00A17965"/>
    <w:rsid w:val="00A17F63"/>
    <w:rsid w:val="00A202B2"/>
    <w:rsid w:val="00A203C4"/>
    <w:rsid w:val="00A204FE"/>
    <w:rsid w:val="00A208BA"/>
    <w:rsid w:val="00A218B3"/>
    <w:rsid w:val="00A2193B"/>
    <w:rsid w:val="00A21DCD"/>
    <w:rsid w:val="00A22694"/>
    <w:rsid w:val="00A22944"/>
    <w:rsid w:val="00A22D6A"/>
    <w:rsid w:val="00A2351A"/>
    <w:rsid w:val="00A23ECB"/>
    <w:rsid w:val="00A24CDD"/>
    <w:rsid w:val="00A25033"/>
    <w:rsid w:val="00A25224"/>
    <w:rsid w:val="00A257D0"/>
    <w:rsid w:val="00A26233"/>
    <w:rsid w:val="00A264A9"/>
    <w:rsid w:val="00A26961"/>
    <w:rsid w:val="00A269C9"/>
    <w:rsid w:val="00A26DCF"/>
    <w:rsid w:val="00A27785"/>
    <w:rsid w:val="00A30187"/>
    <w:rsid w:val="00A3138D"/>
    <w:rsid w:val="00A32B1A"/>
    <w:rsid w:val="00A332E7"/>
    <w:rsid w:val="00A33E3B"/>
    <w:rsid w:val="00A33E9D"/>
    <w:rsid w:val="00A3448A"/>
    <w:rsid w:val="00A34CCC"/>
    <w:rsid w:val="00A35287"/>
    <w:rsid w:val="00A35EC2"/>
    <w:rsid w:val="00A361ED"/>
    <w:rsid w:val="00A36297"/>
    <w:rsid w:val="00A36BD6"/>
    <w:rsid w:val="00A36F6D"/>
    <w:rsid w:val="00A376A0"/>
    <w:rsid w:val="00A37A96"/>
    <w:rsid w:val="00A401F3"/>
    <w:rsid w:val="00A405C6"/>
    <w:rsid w:val="00A41115"/>
    <w:rsid w:val="00A41E2B"/>
    <w:rsid w:val="00A431AB"/>
    <w:rsid w:val="00A4343F"/>
    <w:rsid w:val="00A43967"/>
    <w:rsid w:val="00A43F51"/>
    <w:rsid w:val="00A45B74"/>
    <w:rsid w:val="00A46D3C"/>
    <w:rsid w:val="00A477B8"/>
    <w:rsid w:val="00A4788E"/>
    <w:rsid w:val="00A47A5C"/>
    <w:rsid w:val="00A47CDB"/>
    <w:rsid w:val="00A5121B"/>
    <w:rsid w:val="00A52798"/>
    <w:rsid w:val="00A52E1D"/>
    <w:rsid w:val="00A53DEC"/>
    <w:rsid w:val="00A53E8E"/>
    <w:rsid w:val="00A543BC"/>
    <w:rsid w:val="00A5449B"/>
    <w:rsid w:val="00A55743"/>
    <w:rsid w:val="00A55922"/>
    <w:rsid w:val="00A5713D"/>
    <w:rsid w:val="00A60009"/>
    <w:rsid w:val="00A61499"/>
    <w:rsid w:val="00A615E7"/>
    <w:rsid w:val="00A61D48"/>
    <w:rsid w:val="00A62101"/>
    <w:rsid w:val="00A62A77"/>
    <w:rsid w:val="00A62B0B"/>
    <w:rsid w:val="00A63483"/>
    <w:rsid w:val="00A63607"/>
    <w:rsid w:val="00A638B5"/>
    <w:rsid w:val="00A6399E"/>
    <w:rsid w:val="00A63C71"/>
    <w:rsid w:val="00A64E2D"/>
    <w:rsid w:val="00A654E1"/>
    <w:rsid w:val="00A657D7"/>
    <w:rsid w:val="00A660AC"/>
    <w:rsid w:val="00A66322"/>
    <w:rsid w:val="00A66F12"/>
    <w:rsid w:val="00A67208"/>
    <w:rsid w:val="00A67326"/>
    <w:rsid w:val="00A67E6C"/>
    <w:rsid w:val="00A67EC2"/>
    <w:rsid w:val="00A70971"/>
    <w:rsid w:val="00A70992"/>
    <w:rsid w:val="00A70D7E"/>
    <w:rsid w:val="00A7144B"/>
    <w:rsid w:val="00A71B99"/>
    <w:rsid w:val="00A72124"/>
    <w:rsid w:val="00A72788"/>
    <w:rsid w:val="00A72955"/>
    <w:rsid w:val="00A733CD"/>
    <w:rsid w:val="00A73731"/>
    <w:rsid w:val="00A739D0"/>
    <w:rsid w:val="00A74E4A"/>
    <w:rsid w:val="00A7547A"/>
    <w:rsid w:val="00A761D4"/>
    <w:rsid w:val="00A76BC6"/>
    <w:rsid w:val="00A76CA6"/>
    <w:rsid w:val="00A770B3"/>
    <w:rsid w:val="00A774E1"/>
    <w:rsid w:val="00A77A8E"/>
    <w:rsid w:val="00A77C64"/>
    <w:rsid w:val="00A77DC4"/>
    <w:rsid w:val="00A77EC4"/>
    <w:rsid w:val="00A815A1"/>
    <w:rsid w:val="00A8194D"/>
    <w:rsid w:val="00A82C8A"/>
    <w:rsid w:val="00A8340B"/>
    <w:rsid w:val="00A84167"/>
    <w:rsid w:val="00A8423A"/>
    <w:rsid w:val="00A842A0"/>
    <w:rsid w:val="00A8454D"/>
    <w:rsid w:val="00A84DC2"/>
    <w:rsid w:val="00A8544D"/>
    <w:rsid w:val="00A85FC6"/>
    <w:rsid w:val="00A86435"/>
    <w:rsid w:val="00A87B81"/>
    <w:rsid w:val="00A91B0F"/>
    <w:rsid w:val="00A92879"/>
    <w:rsid w:val="00A92D25"/>
    <w:rsid w:val="00A9442A"/>
    <w:rsid w:val="00A9481F"/>
    <w:rsid w:val="00A956EA"/>
    <w:rsid w:val="00A9592F"/>
    <w:rsid w:val="00A959BA"/>
    <w:rsid w:val="00A97339"/>
    <w:rsid w:val="00A979E8"/>
    <w:rsid w:val="00A97FBF"/>
    <w:rsid w:val="00AA001A"/>
    <w:rsid w:val="00AA016F"/>
    <w:rsid w:val="00AA05CE"/>
    <w:rsid w:val="00AA1360"/>
    <w:rsid w:val="00AA1ED6"/>
    <w:rsid w:val="00AA22F9"/>
    <w:rsid w:val="00AA2608"/>
    <w:rsid w:val="00AA2E28"/>
    <w:rsid w:val="00AA437D"/>
    <w:rsid w:val="00AA4D39"/>
    <w:rsid w:val="00AA51D6"/>
    <w:rsid w:val="00AA6942"/>
    <w:rsid w:val="00AA765C"/>
    <w:rsid w:val="00AB00B6"/>
    <w:rsid w:val="00AB08A1"/>
    <w:rsid w:val="00AB0BC8"/>
    <w:rsid w:val="00AB0F5A"/>
    <w:rsid w:val="00AB11CA"/>
    <w:rsid w:val="00AB14D9"/>
    <w:rsid w:val="00AB1DAA"/>
    <w:rsid w:val="00AB2356"/>
    <w:rsid w:val="00AB326C"/>
    <w:rsid w:val="00AB441E"/>
    <w:rsid w:val="00AB4AB8"/>
    <w:rsid w:val="00AB4C48"/>
    <w:rsid w:val="00AB4D71"/>
    <w:rsid w:val="00AB59C0"/>
    <w:rsid w:val="00AB5BBC"/>
    <w:rsid w:val="00AB5CB6"/>
    <w:rsid w:val="00AB655E"/>
    <w:rsid w:val="00AB7324"/>
    <w:rsid w:val="00AB754B"/>
    <w:rsid w:val="00AB7D68"/>
    <w:rsid w:val="00AC007F"/>
    <w:rsid w:val="00AC0C59"/>
    <w:rsid w:val="00AC1455"/>
    <w:rsid w:val="00AC14C6"/>
    <w:rsid w:val="00AC1981"/>
    <w:rsid w:val="00AC2ECD"/>
    <w:rsid w:val="00AC3119"/>
    <w:rsid w:val="00AC3897"/>
    <w:rsid w:val="00AC3C40"/>
    <w:rsid w:val="00AC3FA2"/>
    <w:rsid w:val="00AC49FB"/>
    <w:rsid w:val="00AC4AFA"/>
    <w:rsid w:val="00AC5A10"/>
    <w:rsid w:val="00AC64D7"/>
    <w:rsid w:val="00AC65AD"/>
    <w:rsid w:val="00AC66E7"/>
    <w:rsid w:val="00AD0398"/>
    <w:rsid w:val="00AD0A8C"/>
    <w:rsid w:val="00AD0AA3"/>
    <w:rsid w:val="00AD0FD0"/>
    <w:rsid w:val="00AD1942"/>
    <w:rsid w:val="00AD1BB2"/>
    <w:rsid w:val="00AD1F86"/>
    <w:rsid w:val="00AD256D"/>
    <w:rsid w:val="00AD2679"/>
    <w:rsid w:val="00AD2C6C"/>
    <w:rsid w:val="00AD33F2"/>
    <w:rsid w:val="00AD38E2"/>
    <w:rsid w:val="00AD3C02"/>
    <w:rsid w:val="00AD3F94"/>
    <w:rsid w:val="00AD4411"/>
    <w:rsid w:val="00AD46E0"/>
    <w:rsid w:val="00AD4A5A"/>
    <w:rsid w:val="00AD5BD4"/>
    <w:rsid w:val="00AD5BF8"/>
    <w:rsid w:val="00AD5CE9"/>
    <w:rsid w:val="00AD5F85"/>
    <w:rsid w:val="00AD616E"/>
    <w:rsid w:val="00AD7421"/>
    <w:rsid w:val="00AE0591"/>
    <w:rsid w:val="00AE092B"/>
    <w:rsid w:val="00AE0EC7"/>
    <w:rsid w:val="00AE1620"/>
    <w:rsid w:val="00AE1A52"/>
    <w:rsid w:val="00AE1BE4"/>
    <w:rsid w:val="00AE225E"/>
    <w:rsid w:val="00AE22CA"/>
    <w:rsid w:val="00AE2773"/>
    <w:rsid w:val="00AE27AC"/>
    <w:rsid w:val="00AE298B"/>
    <w:rsid w:val="00AE33AA"/>
    <w:rsid w:val="00AE347C"/>
    <w:rsid w:val="00AE3505"/>
    <w:rsid w:val="00AE40E0"/>
    <w:rsid w:val="00AE4434"/>
    <w:rsid w:val="00AE46B9"/>
    <w:rsid w:val="00AE480D"/>
    <w:rsid w:val="00AE4DBA"/>
    <w:rsid w:val="00AE4F07"/>
    <w:rsid w:val="00AE6B21"/>
    <w:rsid w:val="00AE6E5D"/>
    <w:rsid w:val="00AE7E8B"/>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35AA"/>
    <w:rsid w:val="00B0455C"/>
    <w:rsid w:val="00B047D3"/>
    <w:rsid w:val="00B05084"/>
    <w:rsid w:val="00B0571D"/>
    <w:rsid w:val="00B06175"/>
    <w:rsid w:val="00B06F73"/>
    <w:rsid w:val="00B06FEF"/>
    <w:rsid w:val="00B0750B"/>
    <w:rsid w:val="00B07A07"/>
    <w:rsid w:val="00B10492"/>
    <w:rsid w:val="00B109FA"/>
    <w:rsid w:val="00B11009"/>
    <w:rsid w:val="00B11AB0"/>
    <w:rsid w:val="00B127CE"/>
    <w:rsid w:val="00B12A9B"/>
    <w:rsid w:val="00B12B4F"/>
    <w:rsid w:val="00B1370B"/>
    <w:rsid w:val="00B13FB7"/>
    <w:rsid w:val="00B1407B"/>
    <w:rsid w:val="00B14196"/>
    <w:rsid w:val="00B142D0"/>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27B18"/>
    <w:rsid w:val="00B30817"/>
    <w:rsid w:val="00B308A7"/>
    <w:rsid w:val="00B30929"/>
    <w:rsid w:val="00B30A17"/>
    <w:rsid w:val="00B30DEE"/>
    <w:rsid w:val="00B30FAC"/>
    <w:rsid w:val="00B31710"/>
    <w:rsid w:val="00B333CC"/>
    <w:rsid w:val="00B3434B"/>
    <w:rsid w:val="00B34CA8"/>
    <w:rsid w:val="00B34DF1"/>
    <w:rsid w:val="00B35304"/>
    <w:rsid w:val="00B355FC"/>
    <w:rsid w:val="00B36CB3"/>
    <w:rsid w:val="00B36D1C"/>
    <w:rsid w:val="00B36D73"/>
    <w:rsid w:val="00B36D7A"/>
    <w:rsid w:val="00B372AA"/>
    <w:rsid w:val="00B37744"/>
    <w:rsid w:val="00B400B7"/>
    <w:rsid w:val="00B40445"/>
    <w:rsid w:val="00B409E0"/>
    <w:rsid w:val="00B410F6"/>
    <w:rsid w:val="00B41888"/>
    <w:rsid w:val="00B41E36"/>
    <w:rsid w:val="00B41F41"/>
    <w:rsid w:val="00B427FC"/>
    <w:rsid w:val="00B43D9E"/>
    <w:rsid w:val="00B440BB"/>
    <w:rsid w:val="00B444C3"/>
    <w:rsid w:val="00B4509A"/>
    <w:rsid w:val="00B45266"/>
    <w:rsid w:val="00B455F2"/>
    <w:rsid w:val="00B45607"/>
    <w:rsid w:val="00B45A52"/>
    <w:rsid w:val="00B46130"/>
    <w:rsid w:val="00B46175"/>
    <w:rsid w:val="00B50CD4"/>
    <w:rsid w:val="00B5180D"/>
    <w:rsid w:val="00B51AC4"/>
    <w:rsid w:val="00B51F92"/>
    <w:rsid w:val="00B52562"/>
    <w:rsid w:val="00B52881"/>
    <w:rsid w:val="00B52882"/>
    <w:rsid w:val="00B52A6F"/>
    <w:rsid w:val="00B53E25"/>
    <w:rsid w:val="00B54546"/>
    <w:rsid w:val="00B548B7"/>
    <w:rsid w:val="00B551B5"/>
    <w:rsid w:val="00B55CEB"/>
    <w:rsid w:val="00B56152"/>
    <w:rsid w:val="00B56226"/>
    <w:rsid w:val="00B56C02"/>
    <w:rsid w:val="00B6120C"/>
    <w:rsid w:val="00B61AB4"/>
    <w:rsid w:val="00B61EFF"/>
    <w:rsid w:val="00B6238C"/>
    <w:rsid w:val="00B6269D"/>
    <w:rsid w:val="00B63F2F"/>
    <w:rsid w:val="00B642C9"/>
    <w:rsid w:val="00B64E48"/>
    <w:rsid w:val="00B664C7"/>
    <w:rsid w:val="00B67052"/>
    <w:rsid w:val="00B67E64"/>
    <w:rsid w:val="00B714E3"/>
    <w:rsid w:val="00B71E67"/>
    <w:rsid w:val="00B72515"/>
    <w:rsid w:val="00B72BEE"/>
    <w:rsid w:val="00B73031"/>
    <w:rsid w:val="00B739F6"/>
    <w:rsid w:val="00B73C79"/>
    <w:rsid w:val="00B73E2C"/>
    <w:rsid w:val="00B749A3"/>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187"/>
    <w:rsid w:val="00B86B13"/>
    <w:rsid w:val="00B90BE7"/>
    <w:rsid w:val="00B90C44"/>
    <w:rsid w:val="00B90F18"/>
    <w:rsid w:val="00B90F73"/>
    <w:rsid w:val="00B91126"/>
    <w:rsid w:val="00B92282"/>
    <w:rsid w:val="00B93320"/>
    <w:rsid w:val="00B9365D"/>
    <w:rsid w:val="00B93B59"/>
    <w:rsid w:val="00B93D2A"/>
    <w:rsid w:val="00B9406A"/>
    <w:rsid w:val="00B94499"/>
    <w:rsid w:val="00B94B68"/>
    <w:rsid w:val="00B95007"/>
    <w:rsid w:val="00B95350"/>
    <w:rsid w:val="00B95464"/>
    <w:rsid w:val="00B9755A"/>
    <w:rsid w:val="00B97F3F"/>
    <w:rsid w:val="00BA079B"/>
    <w:rsid w:val="00BA0AF5"/>
    <w:rsid w:val="00BA0B41"/>
    <w:rsid w:val="00BA0B63"/>
    <w:rsid w:val="00BA12D7"/>
    <w:rsid w:val="00BA1501"/>
    <w:rsid w:val="00BA1E47"/>
    <w:rsid w:val="00BA21A9"/>
    <w:rsid w:val="00BA2280"/>
    <w:rsid w:val="00BA23A5"/>
    <w:rsid w:val="00BA24FF"/>
    <w:rsid w:val="00BA26EE"/>
    <w:rsid w:val="00BA2A08"/>
    <w:rsid w:val="00BA3DBC"/>
    <w:rsid w:val="00BA4916"/>
    <w:rsid w:val="00BA55D8"/>
    <w:rsid w:val="00BA56D2"/>
    <w:rsid w:val="00BA5703"/>
    <w:rsid w:val="00BA61F0"/>
    <w:rsid w:val="00BA6C5C"/>
    <w:rsid w:val="00BA76E0"/>
    <w:rsid w:val="00BB254A"/>
    <w:rsid w:val="00BB2A25"/>
    <w:rsid w:val="00BB3D8B"/>
    <w:rsid w:val="00BB474F"/>
    <w:rsid w:val="00BB4D2E"/>
    <w:rsid w:val="00BB51E9"/>
    <w:rsid w:val="00BB52B0"/>
    <w:rsid w:val="00BB68AC"/>
    <w:rsid w:val="00BB6CCA"/>
    <w:rsid w:val="00BB7ABD"/>
    <w:rsid w:val="00BB7E9C"/>
    <w:rsid w:val="00BC0FDC"/>
    <w:rsid w:val="00BC1043"/>
    <w:rsid w:val="00BC3053"/>
    <w:rsid w:val="00BC3E20"/>
    <w:rsid w:val="00BC4C9D"/>
    <w:rsid w:val="00BC4CFE"/>
    <w:rsid w:val="00BC4D2E"/>
    <w:rsid w:val="00BC4DE3"/>
    <w:rsid w:val="00BC5528"/>
    <w:rsid w:val="00BC5803"/>
    <w:rsid w:val="00BC58EF"/>
    <w:rsid w:val="00BC6374"/>
    <w:rsid w:val="00BC7784"/>
    <w:rsid w:val="00BD00E7"/>
    <w:rsid w:val="00BD1F95"/>
    <w:rsid w:val="00BD2E8F"/>
    <w:rsid w:val="00BD2F35"/>
    <w:rsid w:val="00BD36AE"/>
    <w:rsid w:val="00BD3A66"/>
    <w:rsid w:val="00BD4328"/>
    <w:rsid w:val="00BD4634"/>
    <w:rsid w:val="00BD48AC"/>
    <w:rsid w:val="00BD5F1A"/>
    <w:rsid w:val="00BD676A"/>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3601"/>
    <w:rsid w:val="00BE40B7"/>
    <w:rsid w:val="00BE4191"/>
    <w:rsid w:val="00BE4BA4"/>
    <w:rsid w:val="00BE5122"/>
    <w:rsid w:val="00BE51CB"/>
    <w:rsid w:val="00BE5788"/>
    <w:rsid w:val="00BE6604"/>
    <w:rsid w:val="00BE68D0"/>
    <w:rsid w:val="00BE6E86"/>
    <w:rsid w:val="00BE7406"/>
    <w:rsid w:val="00BE7603"/>
    <w:rsid w:val="00BE77C9"/>
    <w:rsid w:val="00BE7CCB"/>
    <w:rsid w:val="00BF08B7"/>
    <w:rsid w:val="00BF1051"/>
    <w:rsid w:val="00BF17E5"/>
    <w:rsid w:val="00BF1BF7"/>
    <w:rsid w:val="00BF217F"/>
    <w:rsid w:val="00BF21F8"/>
    <w:rsid w:val="00BF2614"/>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28B"/>
    <w:rsid w:val="00C01475"/>
    <w:rsid w:val="00C015F1"/>
    <w:rsid w:val="00C0180E"/>
    <w:rsid w:val="00C01A18"/>
    <w:rsid w:val="00C01F33"/>
    <w:rsid w:val="00C026CF"/>
    <w:rsid w:val="00C0290C"/>
    <w:rsid w:val="00C02CC6"/>
    <w:rsid w:val="00C0352D"/>
    <w:rsid w:val="00C0398F"/>
    <w:rsid w:val="00C040F7"/>
    <w:rsid w:val="00C042B4"/>
    <w:rsid w:val="00C043E6"/>
    <w:rsid w:val="00C044AB"/>
    <w:rsid w:val="00C04B69"/>
    <w:rsid w:val="00C04FBF"/>
    <w:rsid w:val="00C0526B"/>
    <w:rsid w:val="00C05706"/>
    <w:rsid w:val="00C057E5"/>
    <w:rsid w:val="00C0607E"/>
    <w:rsid w:val="00C062CC"/>
    <w:rsid w:val="00C06932"/>
    <w:rsid w:val="00C06A84"/>
    <w:rsid w:val="00C07377"/>
    <w:rsid w:val="00C0743A"/>
    <w:rsid w:val="00C07DAA"/>
    <w:rsid w:val="00C10478"/>
    <w:rsid w:val="00C110BA"/>
    <w:rsid w:val="00C1160A"/>
    <w:rsid w:val="00C12107"/>
    <w:rsid w:val="00C12743"/>
    <w:rsid w:val="00C13643"/>
    <w:rsid w:val="00C14D4B"/>
    <w:rsid w:val="00C154BB"/>
    <w:rsid w:val="00C15504"/>
    <w:rsid w:val="00C15ADB"/>
    <w:rsid w:val="00C160B2"/>
    <w:rsid w:val="00C165DF"/>
    <w:rsid w:val="00C17993"/>
    <w:rsid w:val="00C17A33"/>
    <w:rsid w:val="00C2132E"/>
    <w:rsid w:val="00C218D6"/>
    <w:rsid w:val="00C21EFE"/>
    <w:rsid w:val="00C227FD"/>
    <w:rsid w:val="00C23264"/>
    <w:rsid w:val="00C23867"/>
    <w:rsid w:val="00C2461F"/>
    <w:rsid w:val="00C24B09"/>
    <w:rsid w:val="00C24BDA"/>
    <w:rsid w:val="00C252C0"/>
    <w:rsid w:val="00C25408"/>
    <w:rsid w:val="00C25554"/>
    <w:rsid w:val="00C25591"/>
    <w:rsid w:val="00C256F6"/>
    <w:rsid w:val="00C25751"/>
    <w:rsid w:val="00C259ED"/>
    <w:rsid w:val="00C25FB3"/>
    <w:rsid w:val="00C26A78"/>
    <w:rsid w:val="00C27259"/>
    <w:rsid w:val="00C279B5"/>
    <w:rsid w:val="00C27C45"/>
    <w:rsid w:val="00C27D6B"/>
    <w:rsid w:val="00C301B0"/>
    <w:rsid w:val="00C31578"/>
    <w:rsid w:val="00C33C1B"/>
    <w:rsid w:val="00C33F82"/>
    <w:rsid w:val="00C344E0"/>
    <w:rsid w:val="00C3497D"/>
    <w:rsid w:val="00C35DB8"/>
    <w:rsid w:val="00C36FAD"/>
    <w:rsid w:val="00C3719D"/>
    <w:rsid w:val="00C37CB2"/>
    <w:rsid w:val="00C37E01"/>
    <w:rsid w:val="00C37F97"/>
    <w:rsid w:val="00C40800"/>
    <w:rsid w:val="00C42465"/>
    <w:rsid w:val="00C4293F"/>
    <w:rsid w:val="00C43813"/>
    <w:rsid w:val="00C445BE"/>
    <w:rsid w:val="00C44D28"/>
    <w:rsid w:val="00C450A5"/>
    <w:rsid w:val="00C46E0A"/>
    <w:rsid w:val="00C46E6C"/>
    <w:rsid w:val="00C46F6A"/>
    <w:rsid w:val="00C473A5"/>
    <w:rsid w:val="00C474FC"/>
    <w:rsid w:val="00C47841"/>
    <w:rsid w:val="00C50F06"/>
    <w:rsid w:val="00C50F4E"/>
    <w:rsid w:val="00C5128D"/>
    <w:rsid w:val="00C51EFB"/>
    <w:rsid w:val="00C520B6"/>
    <w:rsid w:val="00C52A07"/>
    <w:rsid w:val="00C52E05"/>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670A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76F50"/>
    <w:rsid w:val="00C80A8C"/>
    <w:rsid w:val="00C80BD6"/>
    <w:rsid w:val="00C80D4A"/>
    <w:rsid w:val="00C81568"/>
    <w:rsid w:val="00C81C07"/>
    <w:rsid w:val="00C8244C"/>
    <w:rsid w:val="00C83793"/>
    <w:rsid w:val="00C838B5"/>
    <w:rsid w:val="00C83D37"/>
    <w:rsid w:val="00C83DAE"/>
    <w:rsid w:val="00C84011"/>
    <w:rsid w:val="00C84BD7"/>
    <w:rsid w:val="00C86282"/>
    <w:rsid w:val="00C862F8"/>
    <w:rsid w:val="00C86553"/>
    <w:rsid w:val="00C86E47"/>
    <w:rsid w:val="00C87FAC"/>
    <w:rsid w:val="00C9027A"/>
    <w:rsid w:val="00C9058C"/>
    <w:rsid w:val="00C9068E"/>
    <w:rsid w:val="00C9080E"/>
    <w:rsid w:val="00C908FC"/>
    <w:rsid w:val="00C909AB"/>
    <w:rsid w:val="00C90E26"/>
    <w:rsid w:val="00C90EAD"/>
    <w:rsid w:val="00C91561"/>
    <w:rsid w:val="00C9308B"/>
    <w:rsid w:val="00C93814"/>
    <w:rsid w:val="00C93B45"/>
    <w:rsid w:val="00C93C4B"/>
    <w:rsid w:val="00C93D68"/>
    <w:rsid w:val="00C941AC"/>
    <w:rsid w:val="00C944AB"/>
    <w:rsid w:val="00C9482F"/>
    <w:rsid w:val="00C9499C"/>
    <w:rsid w:val="00C94C13"/>
    <w:rsid w:val="00C94CB0"/>
    <w:rsid w:val="00C9538C"/>
    <w:rsid w:val="00C95AC9"/>
    <w:rsid w:val="00C95B40"/>
    <w:rsid w:val="00C95DAB"/>
    <w:rsid w:val="00C96CCE"/>
    <w:rsid w:val="00C97129"/>
    <w:rsid w:val="00C97A75"/>
    <w:rsid w:val="00C97B29"/>
    <w:rsid w:val="00CA0100"/>
    <w:rsid w:val="00CA1ED8"/>
    <w:rsid w:val="00CA2278"/>
    <w:rsid w:val="00CA391D"/>
    <w:rsid w:val="00CA39A2"/>
    <w:rsid w:val="00CA3DE9"/>
    <w:rsid w:val="00CA3FFA"/>
    <w:rsid w:val="00CA43F2"/>
    <w:rsid w:val="00CA4708"/>
    <w:rsid w:val="00CA4944"/>
    <w:rsid w:val="00CA495D"/>
    <w:rsid w:val="00CA4BE1"/>
    <w:rsid w:val="00CA5626"/>
    <w:rsid w:val="00CA5871"/>
    <w:rsid w:val="00CA5C23"/>
    <w:rsid w:val="00CA63BF"/>
    <w:rsid w:val="00CA694C"/>
    <w:rsid w:val="00CA6A13"/>
    <w:rsid w:val="00CA6EA4"/>
    <w:rsid w:val="00CA70A3"/>
    <w:rsid w:val="00CA735B"/>
    <w:rsid w:val="00CA75CB"/>
    <w:rsid w:val="00CA7BFA"/>
    <w:rsid w:val="00CB1808"/>
    <w:rsid w:val="00CB18CE"/>
    <w:rsid w:val="00CB1906"/>
    <w:rsid w:val="00CB1995"/>
    <w:rsid w:val="00CB1F63"/>
    <w:rsid w:val="00CB271E"/>
    <w:rsid w:val="00CB322D"/>
    <w:rsid w:val="00CB3704"/>
    <w:rsid w:val="00CB3A0C"/>
    <w:rsid w:val="00CB3B8D"/>
    <w:rsid w:val="00CB481C"/>
    <w:rsid w:val="00CB4A0A"/>
    <w:rsid w:val="00CB4D1D"/>
    <w:rsid w:val="00CB5A82"/>
    <w:rsid w:val="00CB6536"/>
    <w:rsid w:val="00CB7170"/>
    <w:rsid w:val="00CB7318"/>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4984"/>
    <w:rsid w:val="00CC5481"/>
    <w:rsid w:val="00CC6682"/>
    <w:rsid w:val="00CC6AB6"/>
    <w:rsid w:val="00CC7A31"/>
    <w:rsid w:val="00CC7B45"/>
    <w:rsid w:val="00CC7DDB"/>
    <w:rsid w:val="00CD0945"/>
    <w:rsid w:val="00CD0BC5"/>
    <w:rsid w:val="00CD0BE9"/>
    <w:rsid w:val="00CD0E3C"/>
    <w:rsid w:val="00CD1188"/>
    <w:rsid w:val="00CD2D6A"/>
    <w:rsid w:val="00CD2ED1"/>
    <w:rsid w:val="00CD337B"/>
    <w:rsid w:val="00CD41AF"/>
    <w:rsid w:val="00CD439B"/>
    <w:rsid w:val="00CD4933"/>
    <w:rsid w:val="00CD4FD0"/>
    <w:rsid w:val="00CD545D"/>
    <w:rsid w:val="00CD5874"/>
    <w:rsid w:val="00CD6EB7"/>
    <w:rsid w:val="00CD7AFB"/>
    <w:rsid w:val="00CE0424"/>
    <w:rsid w:val="00CE15B4"/>
    <w:rsid w:val="00CE2339"/>
    <w:rsid w:val="00CE281B"/>
    <w:rsid w:val="00CE2B99"/>
    <w:rsid w:val="00CE2C0A"/>
    <w:rsid w:val="00CE410D"/>
    <w:rsid w:val="00CE5BAE"/>
    <w:rsid w:val="00CE66D2"/>
    <w:rsid w:val="00CE7561"/>
    <w:rsid w:val="00CE7C3B"/>
    <w:rsid w:val="00CF1354"/>
    <w:rsid w:val="00CF1C23"/>
    <w:rsid w:val="00CF1F34"/>
    <w:rsid w:val="00CF3018"/>
    <w:rsid w:val="00CF32EA"/>
    <w:rsid w:val="00CF38AB"/>
    <w:rsid w:val="00CF3B1F"/>
    <w:rsid w:val="00CF3BF6"/>
    <w:rsid w:val="00CF52B2"/>
    <w:rsid w:val="00CF582A"/>
    <w:rsid w:val="00CF621F"/>
    <w:rsid w:val="00CF625B"/>
    <w:rsid w:val="00CF687E"/>
    <w:rsid w:val="00CF6A5C"/>
    <w:rsid w:val="00CF7B8F"/>
    <w:rsid w:val="00CF7E97"/>
    <w:rsid w:val="00D00463"/>
    <w:rsid w:val="00D009F4"/>
    <w:rsid w:val="00D0200C"/>
    <w:rsid w:val="00D0349B"/>
    <w:rsid w:val="00D036B0"/>
    <w:rsid w:val="00D03E72"/>
    <w:rsid w:val="00D03EB1"/>
    <w:rsid w:val="00D044EF"/>
    <w:rsid w:val="00D04779"/>
    <w:rsid w:val="00D0528E"/>
    <w:rsid w:val="00D05502"/>
    <w:rsid w:val="00D059D3"/>
    <w:rsid w:val="00D05DDC"/>
    <w:rsid w:val="00D0674B"/>
    <w:rsid w:val="00D06BAD"/>
    <w:rsid w:val="00D10249"/>
    <w:rsid w:val="00D1155F"/>
    <w:rsid w:val="00D115C3"/>
    <w:rsid w:val="00D11897"/>
    <w:rsid w:val="00D12743"/>
    <w:rsid w:val="00D13135"/>
    <w:rsid w:val="00D13E4E"/>
    <w:rsid w:val="00D14253"/>
    <w:rsid w:val="00D143D2"/>
    <w:rsid w:val="00D149D9"/>
    <w:rsid w:val="00D1568F"/>
    <w:rsid w:val="00D15D91"/>
    <w:rsid w:val="00D16C1E"/>
    <w:rsid w:val="00D171B8"/>
    <w:rsid w:val="00D171EC"/>
    <w:rsid w:val="00D177FF"/>
    <w:rsid w:val="00D213B6"/>
    <w:rsid w:val="00D21B7C"/>
    <w:rsid w:val="00D22031"/>
    <w:rsid w:val="00D22196"/>
    <w:rsid w:val="00D22F2A"/>
    <w:rsid w:val="00D239A7"/>
    <w:rsid w:val="00D23F47"/>
    <w:rsid w:val="00D24887"/>
    <w:rsid w:val="00D2542B"/>
    <w:rsid w:val="00D26329"/>
    <w:rsid w:val="00D26777"/>
    <w:rsid w:val="00D26888"/>
    <w:rsid w:val="00D3125B"/>
    <w:rsid w:val="00D3226C"/>
    <w:rsid w:val="00D32F11"/>
    <w:rsid w:val="00D35215"/>
    <w:rsid w:val="00D35518"/>
    <w:rsid w:val="00D35852"/>
    <w:rsid w:val="00D35E60"/>
    <w:rsid w:val="00D36E71"/>
    <w:rsid w:val="00D371C6"/>
    <w:rsid w:val="00D376CE"/>
    <w:rsid w:val="00D37C25"/>
    <w:rsid w:val="00D37D87"/>
    <w:rsid w:val="00D40970"/>
    <w:rsid w:val="00D40B33"/>
    <w:rsid w:val="00D40D59"/>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2426"/>
    <w:rsid w:val="00D53DF3"/>
    <w:rsid w:val="00D546FF"/>
    <w:rsid w:val="00D550EA"/>
    <w:rsid w:val="00D55144"/>
    <w:rsid w:val="00D5572C"/>
    <w:rsid w:val="00D55AD5"/>
    <w:rsid w:val="00D56323"/>
    <w:rsid w:val="00D5737D"/>
    <w:rsid w:val="00D576CA"/>
    <w:rsid w:val="00D57BFE"/>
    <w:rsid w:val="00D6005F"/>
    <w:rsid w:val="00D60584"/>
    <w:rsid w:val="00D6145B"/>
    <w:rsid w:val="00D6169D"/>
    <w:rsid w:val="00D61AF5"/>
    <w:rsid w:val="00D61BEC"/>
    <w:rsid w:val="00D61CEB"/>
    <w:rsid w:val="00D61E01"/>
    <w:rsid w:val="00D624E8"/>
    <w:rsid w:val="00D6306F"/>
    <w:rsid w:val="00D63F20"/>
    <w:rsid w:val="00D64361"/>
    <w:rsid w:val="00D64E1A"/>
    <w:rsid w:val="00D652B5"/>
    <w:rsid w:val="00D65314"/>
    <w:rsid w:val="00D65CD4"/>
    <w:rsid w:val="00D65DEF"/>
    <w:rsid w:val="00D66155"/>
    <w:rsid w:val="00D661FF"/>
    <w:rsid w:val="00D66DB3"/>
    <w:rsid w:val="00D67D20"/>
    <w:rsid w:val="00D704A5"/>
    <w:rsid w:val="00D708B0"/>
    <w:rsid w:val="00D728EE"/>
    <w:rsid w:val="00D73156"/>
    <w:rsid w:val="00D73238"/>
    <w:rsid w:val="00D7489E"/>
    <w:rsid w:val="00D7531F"/>
    <w:rsid w:val="00D753CF"/>
    <w:rsid w:val="00D7600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54E4"/>
    <w:rsid w:val="00D86BB2"/>
    <w:rsid w:val="00D86CA3"/>
    <w:rsid w:val="00D86CDB"/>
    <w:rsid w:val="00D87197"/>
    <w:rsid w:val="00D871CE"/>
    <w:rsid w:val="00D872BE"/>
    <w:rsid w:val="00D918B3"/>
    <w:rsid w:val="00D9196D"/>
    <w:rsid w:val="00D91AE1"/>
    <w:rsid w:val="00D92982"/>
    <w:rsid w:val="00D932FD"/>
    <w:rsid w:val="00D938CD"/>
    <w:rsid w:val="00D93B17"/>
    <w:rsid w:val="00D93E3C"/>
    <w:rsid w:val="00D94471"/>
    <w:rsid w:val="00D9460A"/>
    <w:rsid w:val="00D94C8C"/>
    <w:rsid w:val="00D95471"/>
    <w:rsid w:val="00D95CE9"/>
    <w:rsid w:val="00D967DE"/>
    <w:rsid w:val="00D97336"/>
    <w:rsid w:val="00D97414"/>
    <w:rsid w:val="00DA051F"/>
    <w:rsid w:val="00DA0BEF"/>
    <w:rsid w:val="00DA0BFD"/>
    <w:rsid w:val="00DA16B7"/>
    <w:rsid w:val="00DA1762"/>
    <w:rsid w:val="00DA17B8"/>
    <w:rsid w:val="00DA1D8F"/>
    <w:rsid w:val="00DA2669"/>
    <w:rsid w:val="00DA305E"/>
    <w:rsid w:val="00DA439C"/>
    <w:rsid w:val="00DA4B6A"/>
    <w:rsid w:val="00DA4BB8"/>
    <w:rsid w:val="00DA51FD"/>
    <w:rsid w:val="00DA5326"/>
    <w:rsid w:val="00DA5417"/>
    <w:rsid w:val="00DA56E8"/>
    <w:rsid w:val="00DA594E"/>
    <w:rsid w:val="00DA7E97"/>
    <w:rsid w:val="00DB0A9F"/>
    <w:rsid w:val="00DB12F4"/>
    <w:rsid w:val="00DB2513"/>
    <w:rsid w:val="00DB2AB4"/>
    <w:rsid w:val="00DB2E98"/>
    <w:rsid w:val="00DB377D"/>
    <w:rsid w:val="00DB4749"/>
    <w:rsid w:val="00DB4DB1"/>
    <w:rsid w:val="00DB66A4"/>
    <w:rsid w:val="00DB758C"/>
    <w:rsid w:val="00DC08C6"/>
    <w:rsid w:val="00DC1385"/>
    <w:rsid w:val="00DC1B39"/>
    <w:rsid w:val="00DC2D36"/>
    <w:rsid w:val="00DC3B00"/>
    <w:rsid w:val="00DC4557"/>
    <w:rsid w:val="00DC53EF"/>
    <w:rsid w:val="00DC5AF5"/>
    <w:rsid w:val="00DC5DB4"/>
    <w:rsid w:val="00DC69C2"/>
    <w:rsid w:val="00DC7BAC"/>
    <w:rsid w:val="00DD1251"/>
    <w:rsid w:val="00DD139D"/>
    <w:rsid w:val="00DD1BDC"/>
    <w:rsid w:val="00DD261D"/>
    <w:rsid w:val="00DD300C"/>
    <w:rsid w:val="00DD3CB5"/>
    <w:rsid w:val="00DD3D65"/>
    <w:rsid w:val="00DD53D0"/>
    <w:rsid w:val="00DD540A"/>
    <w:rsid w:val="00DD5BE2"/>
    <w:rsid w:val="00DD6040"/>
    <w:rsid w:val="00DD6EA1"/>
    <w:rsid w:val="00DE1D75"/>
    <w:rsid w:val="00DE33FE"/>
    <w:rsid w:val="00DE4E32"/>
    <w:rsid w:val="00DE5608"/>
    <w:rsid w:val="00DE58D0"/>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3EE5"/>
    <w:rsid w:val="00DF4940"/>
    <w:rsid w:val="00DF4ABD"/>
    <w:rsid w:val="00DF4FFA"/>
    <w:rsid w:val="00DF579F"/>
    <w:rsid w:val="00DF6BD9"/>
    <w:rsid w:val="00DF7C0F"/>
    <w:rsid w:val="00E00063"/>
    <w:rsid w:val="00E008CB"/>
    <w:rsid w:val="00E00BD3"/>
    <w:rsid w:val="00E00CC7"/>
    <w:rsid w:val="00E00CF2"/>
    <w:rsid w:val="00E01161"/>
    <w:rsid w:val="00E015A1"/>
    <w:rsid w:val="00E018EE"/>
    <w:rsid w:val="00E02E18"/>
    <w:rsid w:val="00E03198"/>
    <w:rsid w:val="00E03F6D"/>
    <w:rsid w:val="00E04686"/>
    <w:rsid w:val="00E04B02"/>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1"/>
    <w:rsid w:val="00E11C0C"/>
    <w:rsid w:val="00E12E41"/>
    <w:rsid w:val="00E13554"/>
    <w:rsid w:val="00E14DBD"/>
    <w:rsid w:val="00E1517C"/>
    <w:rsid w:val="00E15307"/>
    <w:rsid w:val="00E159C7"/>
    <w:rsid w:val="00E15ABB"/>
    <w:rsid w:val="00E168DF"/>
    <w:rsid w:val="00E17FA2"/>
    <w:rsid w:val="00E2093E"/>
    <w:rsid w:val="00E20F0E"/>
    <w:rsid w:val="00E215AB"/>
    <w:rsid w:val="00E21A5E"/>
    <w:rsid w:val="00E21F3C"/>
    <w:rsid w:val="00E22330"/>
    <w:rsid w:val="00E227B4"/>
    <w:rsid w:val="00E236ED"/>
    <w:rsid w:val="00E2381B"/>
    <w:rsid w:val="00E2562B"/>
    <w:rsid w:val="00E25FF6"/>
    <w:rsid w:val="00E262A3"/>
    <w:rsid w:val="00E2690D"/>
    <w:rsid w:val="00E269E4"/>
    <w:rsid w:val="00E26D4A"/>
    <w:rsid w:val="00E30717"/>
    <w:rsid w:val="00E30B5A"/>
    <w:rsid w:val="00E3123D"/>
    <w:rsid w:val="00E31461"/>
    <w:rsid w:val="00E31D43"/>
    <w:rsid w:val="00E320FF"/>
    <w:rsid w:val="00E32608"/>
    <w:rsid w:val="00E3278D"/>
    <w:rsid w:val="00E34188"/>
    <w:rsid w:val="00E348E5"/>
    <w:rsid w:val="00E34B6E"/>
    <w:rsid w:val="00E35559"/>
    <w:rsid w:val="00E37149"/>
    <w:rsid w:val="00E3723A"/>
    <w:rsid w:val="00E37860"/>
    <w:rsid w:val="00E37AEC"/>
    <w:rsid w:val="00E37CD7"/>
    <w:rsid w:val="00E40496"/>
    <w:rsid w:val="00E40B4A"/>
    <w:rsid w:val="00E41843"/>
    <w:rsid w:val="00E420BE"/>
    <w:rsid w:val="00E4260D"/>
    <w:rsid w:val="00E42760"/>
    <w:rsid w:val="00E43263"/>
    <w:rsid w:val="00E4395B"/>
    <w:rsid w:val="00E446F1"/>
    <w:rsid w:val="00E44870"/>
    <w:rsid w:val="00E46886"/>
    <w:rsid w:val="00E46B43"/>
    <w:rsid w:val="00E4712D"/>
    <w:rsid w:val="00E473A5"/>
    <w:rsid w:val="00E479C7"/>
    <w:rsid w:val="00E47AEF"/>
    <w:rsid w:val="00E47EDE"/>
    <w:rsid w:val="00E50A54"/>
    <w:rsid w:val="00E50A7F"/>
    <w:rsid w:val="00E51361"/>
    <w:rsid w:val="00E51C1E"/>
    <w:rsid w:val="00E521BE"/>
    <w:rsid w:val="00E526C4"/>
    <w:rsid w:val="00E529A0"/>
    <w:rsid w:val="00E53B4B"/>
    <w:rsid w:val="00E53B75"/>
    <w:rsid w:val="00E53F51"/>
    <w:rsid w:val="00E549A1"/>
    <w:rsid w:val="00E54D7E"/>
    <w:rsid w:val="00E54E3B"/>
    <w:rsid w:val="00E5539A"/>
    <w:rsid w:val="00E56478"/>
    <w:rsid w:val="00E56899"/>
    <w:rsid w:val="00E569C7"/>
    <w:rsid w:val="00E56A9A"/>
    <w:rsid w:val="00E57377"/>
    <w:rsid w:val="00E57565"/>
    <w:rsid w:val="00E575B2"/>
    <w:rsid w:val="00E579A3"/>
    <w:rsid w:val="00E60141"/>
    <w:rsid w:val="00E607B6"/>
    <w:rsid w:val="00E60993"/>
    <w:rsid w:val="00E60A4E"/>
    <w:rsid w:val="00E61676"/>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1872"/>
    <w:rsid w:val="00E718B7"/>
    <w:rsid w:val="00E724E5"/>
    <w:rsid w:val="00E72B25"/>
    <w:rsid w:val="00E72E82"/>
    <w:rsid w:val="00E72EFC"/>
    <w:rsid w:val="00E73019"/>
    <w:rsid w:val="00E74E7A"/>
    <w:rsid w:val="00E75523"/>
    <w:rsid w:val="00E758EC"/>
    <w:rsid w:val="00E765A6"/>
    <w:rsid w:val="00E76978"/>
    <w:rsid w:val="00E803DD"/>
    <w:rsid w:val="00E814CC"/>
    <w:rsid w:val="00E8234C"/>
    <w:rsid w:val="00E8274F"/>
    <w:rsid w:val="00E827E0"/>
    <w:rsid w:val="00E82863"/>
    <w:rsid w:val="00E82FEF"/>
    <w:rsid w:val="00E8371B"/>
    <w:rsid w:val="00E838B0"/>
    <w:rsid w:val="00E83AA9"/>
    <w:rsid w:val="00E84572"/>
    <w:rsid w:val="00E84AB6"/>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9"/>
    <w:rsid w:val="00E94F8A"/>
    <w:rsid w:val="00E961DE"/>
    <w:rsid w:val="00E975F8"/>
    <w:rsid w:val="00E97804"/>
    <w:rsid w:val="00E97865"/>
    <w:rsid w:val="00E97C27"/>
    <w:rsid w:val="00EA095E"/>
    <w:rsid w:val="00EA1885"/>
    <w:rsid w:val="00EA1E42"/>
    <w:rsid w:val="00EA29BC"/>
    <w:rsid w:val="00EA3B67"/>
    <w:rsid w:val="00EA3DAA"/>
    <w:rsid w:val="00EA4936"/>
    <w:rsid w:val="00EA4F7C"/>
    <w:rsid w:val="00EA571C"/>
    <w:rsid w:val="00EA57C9"/>
    <w:rsid w:val="00EA5A48"/>
    <w:rsid w:val="00EA617D"/>
    <w:rsid w:val="00EA7609"/>
    <w:rsid w:val="00EA7A41"/>
    <w:rsid w:val="00EB01DF"/>
    <w:rsid w:val="00EB077B"/>
    <w:rsid w:val="00EB0C4D"/>
    <w:rsid w:val="00EB1120"/>
    <w:rsid w:val="00EB11D7"/>
    <w:rsid w:val="00EB1FBD"/>
    <w:rsid w:val="00EB262C"/>
    <w:rsid w:val="00EB276C"/>
    <w:rsid w:val="00EB2A05"/>
    <w:rsid w:val="00EB2A63"/>
    <w:rsid w:val="00EB40EB"/>
    <w:rsid w:val="00EB4EA2"/>
    <w:rsid w:val="00EB56C3"/>
    <w:rsid w:val="00EB5A6A"/>
    <w:rsid w:val="00EC042E"/>
    <w:rsid w:val="00EC083D"/>
    <w:rsid w:val="00EC0D64"/>
    <w:rsid w:val="00EC1045"/>
    <w:rsid w:val="00EC16B4"/>
    <w:rsid w:val="00EC19C9"/>
    <w:rsid w:val="00EC1BDD"/>
    <w:rsid w:val="00EC2066"/>
    <w:rsid w:val="00EC24D5"/>
    <w:rsid w:val="00EC27C6"/>
    <w:rsid w:val="00EC4207"/>
    <w:rsid w:val="00EC4447"/>
    <w:rsid w:val="00EC49E6"/>
    <w:rsid w:val="00EC5653"/>
    <w:rsid w:val="00EC568E"/>
    <w:rsid w:val="00EC58A5"/>
    <w:rsid w:val="00EC5F82"/>
    <w:rsid w:val="00EC6C7F"/>
    <w:rsid w:val="00EC71CE"/>
    <w:rsid w:val="00EC758F"/>
    <w:rsid w:val="00EC794B"/>
    <w:rsid w:val="00EC7CAE"/>
    <w:rsid w:val="00ED0514"/>
    <w:rsid w:val="00ED1006"/>
    <w:rsid w:val="00ED1141"/>
    <w:rsid w:val="00ED121D"/>
    <w:rsid w:val="00ED1698"/>
    <w:rsid w:val="00ED1A41"/>
    <w:rsid w:val="00ED2E2F"/>
    <w:rsid w:val="00ED2E7D"/>
    <w:rsid w:val="00ED32A1"/>
    <w:rsid w:val="00ED3583"/>
    <w:rsid w:val="00ED3C5D"/>
    <w:rsid w:val="00ED406E"/>
    <w:rsid w:val="00ED40A2"/>
    <w:rsid w:val="00ED58E4"/>
    <w:rsid w:val="00ED605B"/>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427A"/>
    <w:rsid w:val="00EE435A"/>
    <w:rsid w:val="00EE4AAB"/>
    <w:rsid w:val="00EE4BA2"/>
    <w:rsid w:val="00EE4F13"/>
    <w:rsid w:val="00EE5151"/>
    <w:rsid w:val="00EE5784"/>
    <w:rsid w:val="00EE5949"/>
    <w:rsid w:val="00EE67F8"/>
    <w:rsid w:val="00EE68A5"/>
    <w:rsid w:val="00EE79BA"/>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51B7"/>
    <w:rsid w:val="00F0528D"/>
    <w:rsid w:val="00F05A55"/>
    <w:rsid w:val="00F06C67"/>
    <w:rsid w:val="00F06DFD"/>
    <w:rsid w:val="00F071D1"/>
    <w:rsid w:val="00F07533"/>
    <w:rsid w:val="00F1025E"/>
    <w:rsid w:val="00F10629"/>
    <w:rsid w:val="00F108ED"/>
    <w:rsid w:val="00F10BC5"/>
    <w:rsid w:val="00F11333"/>
    <w:rsid w:val="00F12AA0"/>
    <w:rsid w:val="00F12F62"/>
    <w:rsid w:val="00F130CB"/>
    <w:rsid w:val="00F13A9F"/>
    <w:rsid w:val="00F1407B"/>
    <w:rsid w:val="00F14B44"/>
    <w:rsid w:val="00F14D3E"/>
    <w:rsid w:val="00F15FA5"/>
    <w:rsid w:val="00F1621E"/>
    <w:rsid w:val="00F1677D"/>
    <w:rsid w:val="00F167F1"/>
    <w:rsid w:val="00F16B79"/>
    <w:rsid w:val="00F209B7"/>
    <w:rsid w:val="00F23538"/>
    <w:rsid w:val="00F2376F"/>
    <w:rsid w:val="00F2389B"/>
    <w:rsid w:val="00F243D8"/>
    <w:rsid w:val="00F25860"/>
    <w:rsid w:val="00F261F1"/>
    <w:rsid w:val="00F265D9"/>
    <w:rsid w:val="00F26A94"/>
    <w:rsid w:val="00F30616"/>
    <w:rsid w:val="00F30668"/>
    <w:rsid w:val="00F30828"/>
    <w:rsid w:val="00F308A2"/>
    <w:rsid w:val="00F310D2"/>
    <w:rsid w:val="00F313D6"/>
    <w:rsid w:val="00F3234F"/>
    <w:rsid w:val="00F3244C"/>
    <w:rsid w:val="00F329EA"/>
    <w:rsid w:val="00F33E66"/>
    <w:rsid w:val="00F359D6"/>
    <w:rsid w:val="00F35B80"/>
    <w:rsid w:val="00F3638E"/>
    <w:rsid w:val="00F367DC"/>
    <w:rsid w:val="00F36E19"/>
    <w:rsid w:val="00F37847"/>
    <w:rsid w:val="00F37F61"/>
    <w:rsid w:val="00F402A0"/>
    <w:rsid w:val="00F40BC4"/>
    <w:rsid w:val="00F40EC0"/>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A6"/>
    <w:rsid w:val="00F51FB3"/>
    <w:rsid w:val="00F52441"/>
    <w:rsid w:val="00F526AF"/>
    <w:rsid w:val="00F52F10"/>
    <w:rsid w:val="00F5312E"/>
    <w:rsid w:val="00F539C7"/>
    <w:rsid w:val="00F53BA5"/>
    <w:rsid w:val="00F53CFE"/>
    <w:rsid w:val="00F53F68"/>
    <w:rsid w:val="00F54DFE"/>
    <w:rsid w:val="00F55D56"/>
    <w:rsid w:val="00F57226"/>
    <w:rsid w:val="00F5776E"/>
    <w:rsid w:val="00F60203"/>
    <w:rsid w:val="00F60301"/>
    <w:rsid w:val="00F607C5"/>
    <w:rsid w:val="00F60DEA"/>
    <w:rsid w:val="00F625B8"/>
    <w:rsid w:val="00F62B7E"/>
    <w:rsid w:val="00F62F2F"/>
    <w:rsid w:val="00F6302A"/>
    <w:rsid w:val="00F63950"/>
    <w:rsid w:val="00F64BEE"/>
    <w:rsid w:val="00F64C2B"/>
    <w:rsid w:val="00F651BE"/>
    <w:rsid w:val="00F65C45"/>
    <w:rsid w:val="00F65CE9"/>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6F81"/>
    <w:rsid w:val="00F76F8B"/>
    <w:rsid w:val="00F77A87"/>
    <w:rsid w:val="00F77ADF"/>
    <w:rsid w:val="00F77B5B"/>
    <w:rsid w:val="00F77E36"/>
    <w:rsid w:val="00F804BE"/>
    <w:rsid w:val="00F81147"/>
    <w:rsid w:val="00F817CE"/>
    <w:rsid w:val="00F8209D"/>
    <w:rsid w:val="00F82DB1"/>
    <w:rsid w:val="00F830DE"/>
    <w:rsid w:val="00F8456C"/>
    <w:rsid w:val="00F84625"/>
    <w:rsid w:val="00F84DB5"/>
    <w:rsid w:val="00F858B3"/>
    <w:rsid w:val="00F859D8"/>
    <w:rsid w:val="00F85CB2"/>
    <w:rsid w:val="00F868F5"/>
    <w:rsid w:val="00F876D6"/>
    <w:rsid w:val="00F87953"/>
    <w:rsid w:val="00F87A33"/>
    <w:rsid w:val="00F90062"/>
    <w:rsid w:val="00F9056A"/>
    <w:rsid w:val="00F90B2A"/>
    <w:rsid w:val="00F90F8D"/>
    <w:rsid w:val="00F91173"/>
    <w:rsid w:val="00F91BBD"/>
    <w:rsid w:val="00F921E8"/>
    <w:rsid w:val="00F926C5"/>
    <w:rsid w:val="00F9274F"/>
    <w:rsid w:val="00F92782"/>
    <w:rsid w:val="00F929B0"/>
    <w:rsid w:val="00F93AA9"/>
    <w:rsid w:val="00F945E4"/>
    <w:rsid w:val="00F94A7A"/>
    <w:rsid w:val="00F94EC3"/>
    <w:rsid w:val="00F950EA"/>
    <w:rsid w:val="00F953FB"/>
    <w:rsid w:val="00F9545C"/>
    <w:rsid w:val="00F95526"/>
    <w:rsid w:val="00F962C7"/>
    <w:rsid w:val="00F96404"/>
    <w:rsid w:val="00F96538"/>
    <w:rsid w:val="00F967B2"/>
    <w:rsid w:val="00F96955"/>
    <w:rsid w:val="00F96985"/>
    <w:rsid w:val="00F97838"/>
    <w:rsid w:val="00FA010F"/>
    <w:rsid w:val="00FA209A"/>
    <w:rsid w:val="00FA25C8"/>
    <w:rsid w:val="00FA2BB3"/>
    <w:rsid w:val="00FA3B46"/>
    <w:rsid w:val="00FA431D"/>
    <w:rsid w:val="00FA4D97"/>
    <w:rsid w:val="00FA4F4A"/>
    <w:rsid w:val="00FA7CB2"/>
    <w:rsid w:val="00FB0742"/>
    <w:rsid w:val="00FB23ED"/>
    <w:rsid w:val="00FB3F04"/>
    <w:rsid w:val="00FB437A"/>
    <w:rsid w:val="00FB47D6"/>
    <w:rsid w:val="00FB49BF"/>
    <w:rsid w:val="00FB4C80"/>
    <w:rsid w:val="00FB5266"/>
    <w:rsid w:val="00FB599B"/>
    <w:rsid w:val="00FB5C68"/>
    <w:rsid w:val="00FB5DDD"/>
    <w:rsid w:val="00FB6A6A"/>
    <w:rsid w:val="00FC0906"/>
    <w:rsid w:val="00FC11A5"/>
    <w:rsid w:val="00FC12FA"/>
    <w:rsid w:val="00FC179B"/>
    <w:rsid w:val="00FC1AC4"/>
    <w:rsid w:val="00FC2FEE"/>
    <w:rsid w:val="00FC3846"/>
    <w:rsid w:val="00FC3928"/>
    <w:rsid w:val="00FC3B56"/>
    <w:rsid w:val="00FC3C3B"/>
    <w:rsid w:val="00FC412B"/>
    <w:rsid w:val="00FC5582"/>
    <w:rsid w:val="00FC5B86"/>
    <w:rsid w:val="00FC64DE"/>
    <w:rsid w:val="00FC6645"/>
    <w:rsid w:val="00FC7429"/>
    <w:rsid w:val="00FC79EA"/>
    <w:rsid w:val="00FD07F6"/>
    <w:rsid w:val="00FD0F98"/>
    <w:rsid w:val="00FD13F0"/>
    <w:rsid w:val="00FD1CAF"/>
    <w:rsid w:val="00FD1EC8"/>
    <w:rsid w:val="00FD1ED0"/>
    <w:rsid w:val="00FD1F77"/>
    <w:rsid w:val="00FD264E"/>
    <w:rsid w:val="00FD3920"/>
    <w:rsid w:val="00FD4118"/>
    <w:rsid w:val="00FD4180"/>
    <w:rsid w:val="00FD4773"/>
    <w:rsid w:val="00FD47ED"/>
    <w:rsid w:val="00FD4D0F"/>
    <w:rsid w:val="00FD6000"/>
    <w:rsid w:val="00FD6FC6"/>
    <w:rsid w:val="00FD7268"/>
    <w:rsid w:val="00FD72F2"/>
    <w:rsid w:val="00FD74DB"/>
    <w:rsid w:val="00FD7660"/>
    <w:rsid w:val="00FD793A"/>
    <w:rsid w:val="00FE00C1"/>
    <w:rsid w:val="00FE0655"/>
    <w:rsid w:val="00FE1C0B"/>
    <w:rsid w:val="00FE1D66"/>
    <w:rsid w:val="00FE2365"/>
    <w:rsid w:val="00FE26F3"/>
    <w:rsid w:val="00FE2728"/>
    <w:rsid w:val="00FE32BC"/>
    <w:rsid w:val="00FE37D7"/>
    <w:rsid w:val="00FE47DC"/>
    <w:rsid w:val="00FE4C7B"/>
    <w:rsid w:val="00FE4F94"/>
    <w:rsid w:val="00FE4FF9"/>
    <w:rsid w:val="00FE582B"/>
    <w:rsid w:val="00FE62EA"/>
    <w:rsid w:val="00FE68F6"/>
    <w:rsid w:val="00FE7336"/>
    <w:rsid w:val="00FE785E"/>
    <w:rsid w:val="00FE787C"/>
    <w:rsid w:val="00FE78BD"/>
    <w:rsid w:val="00FE7CE4"/>
    <w:rsid w:val="00FF1509"/>
    <w:rsid w:val="00FF1FE3"/>
    <w:rsid w:val="00FF3207"/>
    <w:rsid w:val="00FF32E4"/>
    <w:rsid w:val="00FF3353"/>
    <w:rsid w:val="00FF387A"/>
    <w:rsid w:val="00FF3DCF"/>
    <w:rsid w:val="00FF45A5"/>
    <w:rsid w:val="00FF5247"/>
    <w:rsid w:val="00FF5C91"/>
    <w:rsid w:val="00FF5D55"/>
    <w:rsid w:val="00FF68C5"/>
    <w:rsid w:val="00FF7260"/>
    <w:rsid w:val="00FF7668"/>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2559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2559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5591"/>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2559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2559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5591"/>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1399115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DADA16-4A48-435C-A9BB-21E3BE9A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17797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3</cp:revision>
  <cp:lastPrinted>2008-01-31T07:09:00Z</cp:lastPrinted>
  <dcterms:created xsi:type="dcterms:W3CDTF">2025-05-08T23:13:00Z</dcterms:created>
  <dcterms:modified xsi:type="dcterms:W3CDTF">2025-05-08T23:15:00Z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